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8D26" w14:textId="0AE7113F" w:rsidR="00972A3F" w:rsidRPr="00AE28B7" w:rsidRDefault="00972A3F" w:rsidP="00972A3F">
      <w:pPr>
        <w:rPr>
          <w:rFonts w:ascii="Arial" w:hAnsi="Arial" w:cs="Arial"/>
          <w:b/>
          <w:bCs/>
        </w:rPr>
      </w:pPr>
      <w:r w:rsidRPr="00AE28B7">
        <w:rPr>
          <w:rFonts w:ascii="Arial" w:hAnsi="Arial" w:cs="Arial"/>
          <w:b/>
          <w:bCs/>
          <w:color w:val="0070C0"/>
        </w:rPr>
        <w:t xml:space="preserve">Job Title: </w:t>
      </w:r>
      <w:r w:rsidRPr="00AE28B7">
        <w:rPr>
          <w:rFonts w:ascii="Arial" w:hAnsi="Arial" w:cs="Arial"/>
          <w:b/>
          <w:bCs/>
        </w:rPr>
        <w:tab/>
      </w:r>
      <w:r w:rsidR="0024395B">
        <w:rPr>
          <w:rFonts w:ascii="Arial" w:hAnsi="Arial" w:cs="Arial"/>
          <w:b/>
          <w:bCs/>
        </w:rPr>
        <w:tab/>
      </w:r>
      <w:r w:rsidR="009438AF">
        <w:rPr>
          <w:rFonts w:ascii="Arial" w:hAnsi="Arial" w:cs="Arial"/>
          <w:b/>
          <w:bCs/>
        </w:rPr>
        <w:t>Engagement Mentor</w:t>
      </w:r>
    </w:p>
    <w:p w14:paraId="76EFEB87" w14:textId="77777777" w:rsidR="00972A3F" w:rsidRPr="00AE28B7" w:rsidRDefault="00972A3F" w:rsidP="00972A3F">
      <w:pPr>
        <w:rPr>
          <w:rFonts w:ascii="Arial" w:hAnsi="Arial" w:cs="Arial"/>
          <w:b/>
          <w:bCs/>
        </w:rPr>
      </w:pPr>
    </w:p>
    <w:p w14:paraId="6D2B9CA4" w14:textId="0994A175" w:rsidR="00972A3F" w:rsidRPr="00AE28B7" w:rsidRDefault="00972A3F" w:rsidP="00972A3F">
      <w:pPr>
        <w:rPr>
          <w:rFonts w:ascii="Arial" w:hAnsi="Arial" w:cs="Arial"/>
          <w:b/>
          <w:bCs/>
        </w:rPr>
      </w:pPr>
      <w:r w:rsidRPr="00AE28B7">
        <w:rPr>
          <w:rFonts w:ascii="Arial" w:hAnsi="Arial" w:cs="Arial"/>
          <w:b/>
          <w:bCs/>
          <w:color w:val="0070C0"/>
        </w:rPr>
        <w:t xml:space="preserve">Salary: </w:t>
      </w:r>
      <w:r w:rsidRPr="00AE28B7">
        <w:rPr>
          <w:rFonts w:ascii="Arial" w:hAnsi="Arial" w:cs="Arial"/>
          <w:b/>
          <w:bCs/>
          <w:color w:val="0070C0"/>
        </w:rPr>
        <w:tab/>
      </w:r>
      <w:r w:rsidR="009438AF">
        <w:rPr>
          <w:rFonts w:ascii="Arial" w:hAnsi="Arial" w:cs="Arial"/>
          <w:b/>
          <w:bCs/>
          <w:color w:val="0070C0"/>
        </w:rPr>
        <w:tab/>
      </w:r>
      <w:r w:rsidR="002E617F">
        <w:rPr>
          <w:rFonts w:ascii="Arial" w:hAnsi="Arial" w:cs="Arial"/>
          <w:b/>
          <w:bCs/>
          <w:color w:val="0070C0"/>
        </w:rPr>
        <w:t xml:space="preserve">£25,553 to </w:t>
      </w:r>
      <w:r w:rsidR="000749B4">
        <w:rPr>
          <w:rFonts w:ascii="Arial" w:hAnsi="Arial" w:cs="Arial"/>
          <w:b/>
          <w:bCs/>
          <w:color w:val="0070C0"/>
        </w:rPr>
        <w:t>£30,849</w:t>
      </w:r>
      <w:r w:rsidR="000639AA">
        <w:rPr>
          <w:rFonts w:ascii="Arial" w:hAnsi="Arial" w:cs="Arial"/>
          <w:b/>
          <w:bCs/>
          <w:color w:val="0070C0"/>
        </w:rPr>
        <w:t xml:space="preserve"> (Band D or E)</w:t>
      </w:r>
    </w:p>
    <w:p w14:paraId="3D25307F" w14:textId="77777777" w:rsidR="00972A3F" w:rsidRPr="00AE28B7" w:rsidRDefault="00972A3F" w:rsidP="00972A3F">
      <w:pPr>
        <w:rPr>
          <w:rFonts w:ascii="Arial" w:hAnsi="Arial" w:cs="Arial"/>
          <w:b/>
          <w:bCs/>
        </w:rPr>
      </w:pPr>
    </w:p>
    <w:p w14:paraId="56C247C9" w14:textId="74A3B06C" w:rsidR="00972A3F" w:rsidRPr="00AE28B7" w:rsidRDefault="00972A3F" w:rsidP="00972A3F">
      <w:pPr>
        <w:rPr>
          <w:rFonts w:ascii="Arial" w:hAnsi="Arial" w:cs="Arial"/>
          <w:b/>
          <w:bCs/>
        </w:rPr>
      </w:pPr>
      <w:r w:rsidRPr="00AE28B7">
        <w:rPr>
          <w:rFonts w:ascii="Arial" w:hAnsi="Arial" w:cs="Arial"/>
          <w:b/>
          <w:bCs/>
          <w:color w:val="0070C0"/>
        </w:rPr>
        <w:t xml:space="preserve">Location: </w:t>
      </w:r>
      <w:r w:rsidRPr="00AE28B7">
        <w:rPr>
          <w:rFonts w:ascii="Arial" w:hAnsi="Arial" w:cs="Arial"/>
          <w:b/>
          <w:bCs/>
        </w:rPr>
        <w:tab/>
      </w:r>
      <w:r w:rsidR="0024395B">
        <w:rPr>
          <w:rFonts w:ascii="Arial" w:hAnsi="Arial" w:cs="Arial"/>
          <w:b/>
          <w:bCs/>
        </w:rPr>
        <w:tab/>
        <w:t>BLGC Sites</w:t>
      </w:r>
    </w:p>
    <w:p w14:paraId="7648C714" w14:textId="77777777" w:rsidR="00972A3F" w:rsidRPr="00AE28B7" w:rsidRDefault="00972A3F" w:rsidP="00972A3F">
      <w:pPr>
        <w:rPr>
          <w:rFonts w:ascii="Arial" w:hAnsi="Arial" w:cs="Arial"/>
          <w:b/>
          <w:bCs/>
        </w:rPr>
      </w:pPr>
    </w:p>
    <w:p w14:paraId="610A3B08" w14:textId="26F547A1" w:rsidR="00972A3F" w:rsidRPr="00AE28B7" w:rsidRDefault="00972A3F" w:rsidP="00972A3F">
      <w:pPr>
        <w:rPr>
          <w:rFonts w:ascii="Arial" w:hAnsi="Arial" w:cs="Arial"/>
          <w:b/>
          <w:bCs/>
        </w:rPr>
      </w:pPr>
      <w:r w:rsidRPr="00AE28B7">
        <w:rPr>
          <w:rFonts w:ascii="Arial" w:hAnsi="Arial" w:cs="Arial"/>
          <w:b/>
          <w:bCs/>
          <w:color w:val="0070C0"/>
        </w:rPr>
        <w:t xml:space="preserve">Reports to: </w:t>
      </w:r>
      <w:r w:rsidRPr="00AE28B7">
        <w:rPr>
          <w:rFonts w:ascii="Arial" w:hAnsi="Arial" w:cs="Arial"/>
          <w:b/>
          <w:bCs/>
        </w:rPr>
        <w:tab/>
      </w:r>
      <w:r w:rsidR="009438AF">
        <w:rPr>
          <w:rFonts w:ascii="Arial" w:hAnsi="Arial" w:cs="Arial"/>
          <w:b/>
          <w:bCs/>
        </w:rPr>
        <w:tab/>
        <w:t>Director of Education</w:t>
      </w:r>
    </w:p>
    <w:p w14:paraId="608789FB" w14:textId="77777777" w:rsidR="00AE28B7" w:rsidRPr="00AE28B7" w:rsidRDefault="00AE28B7" w:rsidP="00972A3F">
      <w:pPr>
        <w:rPr>
          <w:rFonts w:ascii="Arial" w:hAnsi="Arial" w:cs="Arial"/>
          <w:b/>
          <w:bCs/>
        </w:rPr>
      </w:pPr>
    </w:p>
    <w:p w14:paraId="4AC5477C" w14:textId="1E478269" w:rsidR="00972A3F" w:rsidRPr="00AE28B7" w:rsidRDefault="00972A3F" w:rsidP="00972A3F">
      <w:pPr>
        <w:rPr>
          <w:rFonts w:ascii="Arial" w:hAnsi="Arial" w:cs="Arial"/>
          <w:b/>
          <w:bCs/>
        </w:rPr>
      </w:pPr>
      <w:r w:rsidRPr="00AE28B7">
        <w:rPr>
          <w:rFonts w:ascii="Arial" w:hAnsi="Arial" w:cs="Arial"/>
          <w:b/>
          <w:bCs/>
          <w:color w:val="0070C0"/>
        </w:rPr>
        <w:t>Contract:</w:t>
      </w:r>
      <w:r w:rsidRPr="00AE28B7">
        <w:rPr>
          <w:rFonts w:ascii="Arial" w:hAnsi="Arial" w:cs="Arial"/>
          <w:b/>
          <w:bCs/>
          <w:color w:val="FF0066"/>
        </w:rPr>
        <w:tab/>
      </w:r>
      <w:r w:rsidRPr="00AE28B7">
        <w:rPr>
          <w:rFonts w:ascii="Arial" w:hAnsi="Arial" w:cs="Arial"/>
          <w:b/>
          <w:bCs/>
        </w:rPr>
        <w:t xml:space="preserve"> </w:t>
      </w:r>
      <w:r w:rsidR="0024395B">
        <w:rPr>
          <w:rFonts w:ascii="Arial" w:hAnsi="Arial" w:cs="Arial"/>
          <w:b/>
          <w:bCs/>
        </w:rPr>
        <w:tab/>
        <w:t xml:space="preserve">Permanent </w:t>
      </w:r>
      <w:r w:rsidR="009438AF">
        <w:rPr>
          <w:rFonts w:ascii="Arial" w:hAnsi="Arial" w:cs="Arial"/>
          <w:b/>
          <w:bCs/>
        </w:rPr>
        <w:t xml:space="preserve">Full </w:t>
      </w:r>
      <w:r w:rsidR="00600571">
        <w:rPr>
          <w:rFonts w:ascii="Arial" w:hAnsi="Arial" w:cs="Arial"/>
          <w:b/>
          <w:bCs/>
        </w:rPr>
        <w:t>time (part time would be considered)</w:t>
      </w:r>
    </w:p>
    <w:p w14:paraId="0D545011" w14:textId="77777777" w:rsidR="00972A3F" w:rsidRPr="00AE28B7" w:rsidRDefault="00972A3F" w:rsidP="00972A3F">
      <w:pPr>
        <w:ind w:left="2160" w:hanging="2160"/>
        <w:rPr>
          <w:rFonts w:ascii="Arial" w:hAnsi="Arial" w:cs="Arial"/>
          <w:b/>
          <w:bCs/>
        </w:rPr>
      </w:pPr>
    </w:p>
    <w:p w14:paraId="049821E7" w14:textId="0891E61D" w:rsidR="0024395B" w:rsidRPr="00600571" w:rsidRDefault="00972A3F" w:rsidP="4EE25CB0">
      <w:pPr>
        <w:widowControl w:val="0"/>
        <w:rPr>
          <w:rFonts w:ascii="Calibri" w:eastAsia="Times New Roman" w:hAnsi="Calibri" w:cs="Calibri"/>
          <w:b/>
          <w:bCs/>
          <w:kern w:val="28"/>
          <w:sz w:val="28"/>
          <w:szCs w:val="28"/>
          <w:bdr w:val="none" w:sz="0" w:space="0" w:color="auto"/>
          <w:lang w:val="en-GB" w:eastAsia="en-GB"/>
          <w14:cntxtAlts/>
        </w:rPr>
      </w:pPr>
      <w:r w:rsidRPr="00AE28B7">
        <w:rPr>
          <w:rFonts w:ascii="Arial" w:hAnsi="Arial" w:cs="Arial"/>
          <w:b/>
          <w:bCs/>
          <w:color w:val="0070C0"/>
        </w:rPr>
        <w:t xml:space="preserve">Hours: </w:t>
      </w:r>
      <w:r w:rsidRPr="00AE28B7">
        <w:rPr>
          <w:rFonts w:ascii="Arial" w:hAnsi="Arial" w:cs="Arial"/>
          <w:b/>
          <w:bCs/>
          <w:color w:val="FF0066"/>
        </w:rPr>
        <w:tab/>
      </w:r>
      <w:r w:rsidR="0024395B">
        <w:rPr>
          <w:rFonts w:ascii="Arial" w:hAnsi="Arial" w:cs="Arial"/>
          <w:b/>
          <w:bCs/>
          <w:color w:val="FF0066"/>
        </w:rPr>
        <w:tab/>
      </w:r>
      <w:r w:rsidR="00600571" w:rsidRPr="00600571">
        <w:rPr>
          <w:rFonts w:ascii="Arial" w:hAnsi="Arial" w:cs="Arial"/>
          <w:b/>
          <w:bCs/>
        </w:rPr>
        <w:t>35 hours per week</w:t>
      </w:r>
    </w:p>
    <w:p w14:paraId="1C7A06BE" w14:textId="77777777" w:rsidR="00972A3F" w:rsidRPr="00AE28B7" w:rsidRDefault="00972A3F" w:rsidP="00972A3F">
      <w:pPr>
        <w:ind w:left="2160" w:hanging="2160"/>
        <w:rPr>
          <w:rFonts w:ascii="Arial" w:hAnsi="Arial" w:cs="Arial"/>
          <w:b/>
          <w:bCs/>
        </w:rPr>
      </w:pPr>
    </w:p>
    <w:p w14:paraId="10617121" w14:textId="77777777" w:rsidR="00972A3F" w:rsidRPr="00AE28B7" w:rsidRDefault="00972A3F" w:rsidP="00972A3F">
      <w:pPr>
        <w:pStyle w:val="BodyText"/>
        <w:spacing w:before="37"/>
        <w:ind w:right="838"/>
        <w:jc w:val="both"/>
        <w:rPr>
          <w:rFonts w:ascii="Arial" w:hAnsi="Arial" w:cs="Arial"/>
          <w:b/>
          <w:bCs/>
          <w:color w:val="00B050"/>
        </w:rPr>
      </w:pPr>
    </w:p>
    <w:p w14:paraId="053DCB1F" w14:textId="77777777" w:rsidR="00972A3F" w:rsidRPr="00B34A15" w:rsidRDefault="00972A3F" w:rsidP="00972A3F">
      <w:pPr>
        <w:pStyle w:val="BodyText"/>
        <w:spacing w:before="37"/>
        <w:ind w:right="838"/>
        <w:jc w:val="both"/>
        <w:rPr>
          <w:rFonts w:ascii="Arial" w:hAnsi="Arial" w:cs="Arial"/>
          <w:b/>
          <w:bCs/>
          <w:color w:val="0070C0"/>
          <w:sz w:val="24"/>
          <w:szCs w:val="24"/>
        </w:rPr>
      </w:pPr>
      <w:r w:rsidRPr="00B34A15">
        <w:rPr>
          <w:rFonts w:ascii="Arial" w:hAnsi="Arial" w:cs="Arial"/>
          <w:b/>
          <w:bCs/>
          <w:color w:val="0070C0"/>
          <w:sz w:val="24"/>
          <w:szCs w:val="24"/>
        </w:rPr>
        <w:t>The Charity</w:t>
      </w:r>
    </w:p>
    <w:p w14:paraId="2EA6065B" w14:textId="77777777" w:rsidR="00972A3F" w:rsidRPr="00AE28B7" w:rsidRDefault="00972A3F" w:rsidP="00972A3F">
      <w:pPr>
        <w:pStyle w:val="BodyText"/>
        <w:spacing w:before="37"/>
        <w:ind w:right="838"/>
        <w:jc w:val="both"/>
        <w:rPr>
          <w:rFonts w:ascii="Arial" w:hAnsi="Arial" w:cs="Arial"/>
          <w:b/>
          <w:bCs/>
          <w:color w:val="00B050"/>
        </w:rPr>
      </w:pPr>
    </w:p>
    <w:p w14:paraId="324E9D56" w14:textId="77777777" w:rsidR="00522536" w:rsidRPr="00AE28B7" w:rsidRDefault="00972A3F" w:rsidP="00972A3F">
      <w:pPr>
        <w:jc w:val="both"/>
        <w:rPr>
          <w:rFonts w:ascii="Arial" w:eastAsiaTheme="minorEastAsia" w:hAnsi="Arial" w:cs="Arial"/>
        </w:rPr>
      </w:pPr>
      <w:r w:rsidRPr="00AE28B7">
        <w:rPr>
          <w:rFonts w:ascii="Arial" w:eastAsiaTheme="minorEastAsia" w:hAnsi="Arial"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0CF6C2A3" w14:textId="77777777" w:rsidR="00544126" w:rsidRPr="00AE28B7" w:rsidRDefault="00544126" w:rsidP="00972A3F">
      <w:pPr>
        <w:jc w:val="both"/>
        <w:rPr>
          <w:rFonts w:ascii="Arial" w:eastAsiaTheme="minorEastAsia" w:hAnsi="Arial" w:cs="Arial"/>
        </w:rPr>
      </w:pPr>
    </w:p>
    <w:p w14:paraId="6FEDE9D0" w14:textId="11DDA1F0" w:rsidR="0065156B" w:rsidRDefault="00972A3F" w:rsidP="00972A3F">
      <w:pPr>
        <w:jc w:val="both"/>
        <w:rPr>
          <w:rFonts w:ascii="Arial" w:eastAsiaTheme="minorEastAsia" w:hAnsi="Arial" w:cs="Arial"/>
        </w:rPr>
      </w:pPr>
      <w:r w:rsidRPr="00AE28B7">
        <w:rPr>
          <w:rFonts w:ascii="Arial" w:eastAsiaTheme="minorEastAsia" w:hAnsi="Arial" w:cs="Arial"/>
        </w:rPr>
        <w:t>Open 51 weeks of the year, we provide a vast array of opportunities to improve the lives of our 4,000 active members through universal and targeted services</w:t>
      </w:r>
      <w:r w:rsidR="0092494E">
        <w:rPr>
          <w:rFonts w:ascii="Arial" w:eastAsiaTheme="minorEastAsia" w:hAnsi="Arial" w:cs="Arial"/>
        </w:rPr>
        <w:t xml:space="preserve">, </w:t>
      </w:r>
      <w:r w:rsidR="003234E7">
        <w:rPr>
          <w:rFonts w:ascii="Arial" w:eastAsiaTheme="minorEastAsia" w:hAnsi="Arial" w:cs="Arial"/>
        </w:rPr>
        <w:t xml:space="preserve">to which we will be adding our </w:t>
      </w:r>
      <w:r w:rsidR="00702D6C">
        <w:rPr>
          <w:rFonts w:ascii="Arial" w:eastAsiaTheme="minorEastAsia" w:hAnsi="Arial" w:cs="Arial"/>
        </w:rPr>
        <w:t>education offer</w:t>
      </w:r>
      <w:r w:rsidR="00DB7160">
        <w:rPr>
          <w:rFonts w:ascii="Arial" w:eastAsiaTheme="minorEastAsia" w:hAnsi="Arial" w:cs="Arial"/>
        </w:rPr>
        <w:t xml:space="preserve"> </w:t>
      </w:r>
      <w:r w:rsidR="0064408B">
        <w:rPr>
          <w:rFonts w:ascii="Arial" w:eastAsiaTheme="minorEastAsia" w:hAnsi="Arial" w:cs="Arial"/>
        </w:rPr>
        <w:t>through an Alternate Provision Service</w:t>
      </w:r>
      <w:r w:rsidRPr="00AE28B7">
        <w:rPr>
          <w:rFonts w:ascii="Arial" w:eastAsiaTheme="minorEastAsia" w:hAnsi="Arial" w:cs="Arial"/>
        </w:rPr>
        <w:t xml:space="preserve">.  </w:t>
      </w:r>
    </w:p>
    <w:p w14:paraId="66CD5C7F" w14:textId="77777777" w:rsidR="0065156B" w:rsidRDefault="0065156B" w:rsidP="00972A3F">
      <w:pPr>
        <w:jc w:val="both"/>
        <w:rPr>
          <w:rFonts w:ascii="Arial" w:eastAsiaTheme="minorEastAsia" w:hAnsi="Arial" w:cs="Arial"/>
        </w:rPr>
      </w:pPr>
    </w:p>
    <w:p w14:paraId="7195AB3F" w14:textId="2CBD3A4F" w:rsidR="00972A3F" w:rsidRPr="00AE28B7" w:rsidRDefault="00972A3F" w:rsidP="00972A3F">
      <w:pPr>
        <w:jc w:val="both"/>
        <w:rPr>
          <w:rFonts w:ascii="Arial" w:hAnsi="Arial" w:cs="Arial"/>
          <w:bCs/>
        </w:rPr>
      </w:pPr>
      <w:r w:rsidRPr="00AE28B7">
        <w:rPr>
          <w:rFonts w:ascii="Arial" w:eastAsiaTheme="minorEastAsia" w:hAnsi="Arial" w:cs="Arial"/>
        </w:rPr>
        <w:t xml:space="preserve">We employ around 100 people and have the support and commitment of 100 </w:t>
      </w:r>
      <w:r w:rsidR="0065156B">
        <w:rPr>
          <w:rFonts w:ascii="Arial" w:eastAsiaTheme="minorEastAsia" w:hAnsi="Arial" w:cs="Arial"/>
        </w:rPr>
        <w:t xml:space="preserve">+ </w:t>
      </w:r>
      <w:r w:rsidRPr="00AE28B7">
        <w:rPr>
          <w:rFonts w:ascii="Arial" w:eastAsiaTheme="minorEastAsia" w:hAnsi="Arial" w:cs="Arial"/>
        </w:rPr>
        <w:t xml:space="preserve">volunteers.  Over the last few years we have seen the </w:t>
      </w:r>
      <w:r w:rsidRPr="00AE28B7">
        <w:rPr>
          <w:rFonts w:ascii="Arial" w:hAnsi="Arial" w:cs="Arial"/>
          <w:bCs/>
        </w:rPr>
        <w:t xml:space="preserve">demand for our services increase significantly and we’ve set ourselves a target to help more young people than ever. We have recently </w:t>
      </w:r>
      <w:r w:rsidRPr="00AE28B7">
        <w:rPr>
          <w:rFonts w:ascii="Arial" w:eastAsiaTheme="minorEastAsia" w:hAnsi="Arial" w:cs="Arial"/>
        </w:rPr>
        <w:t xml:space="preserve">re-opened our main </w:t>
      </w:r>
      <w:proofErr w:type="spellStart"/>
      <w:r w:rsidRPr="00AE28B7">
        <w:rPr>
          <w:rFonts w:ascii="Arial" w:eastAsiaTheme="minorEastAsia" w:hAnsi="Arial" w:cs="Arial"/>
        </w:rPr>
        <w:t>centre</w:t>
      </w:r>
      <w:proofErr w:type="spellEnd"/>
      <w:r w:rsidRPr="00AE28B7">
        <w:rPr>
          <w:rFonts w:ascii="Arial" w:eastAsiaTheme="minorEastAsia" w:hAnsi="Arial" w:cs="Arial"/>
        </w:rPr>
        <w:t xml:space="preserve"> in the heart of Bolton following a major £2.6m refurbishment. </w:t>
      </w:r>
      <w:r w:rsidRPr="00AE28B7">
        <w:rPr>
          <w:rFonts w:ascii="Arial" w:hAnsi="Arial" w:cs="Arial"/>
          <w:bCs/>
        </w:rPr>
        <w:t>It’s an exciting time to join B</w:t>
      </w:r>
      <w:r w:rsidR="00544126" w:rsidRPr="00AE28B7">
        <w:rPr>
          <w:rFonts w:ascii="Arial" w:hAnsi="Arial" w:cs="Arial"/>
          <w:bCs/>
        </w:rPr>
        <w:t>LGC</w:t>
      </w:r>
      <w:r w:rsidRPr="00AE28B7">
        <w:rPr>
          <w:rFonts w:ascii="Arial" w:hAnsi="Arial" w:cs="Arial"/>
          <w:bCs/>
        </w:rPr>
        <w:t>!</w:t>
      </w:r>
    </w:p>
    <w:p w14:paraId="15D78D65" w14:textId="77777777" w:rsidR="00972A3F" w:rsidRPr="00AE28B7" w:rsidRDefault="00972A3F" w:rsidP="00972A3F">
      <w:pPr>
        <w:jc w:val="both"/>
        <w:rPr>
          <w:rFonts w:ascii="Arial" w:hAnsi="Arial" w:cs="Arial"/>
        </w:rPr>
      </w:pPr>
    </w:p>
    <w:p w14:paraId="095818C3" w14:textId="77777777" w:rsidR="00972A3F" w:rsidRPr="00AE28B7" w:rsidRDefault="00972A3F" w:rsidP="00972A3F">
      <w:pPr>
        <w:rPr>
          <w:rFonts w:ascii="Arial" w:eastAsia="Times New Roman" w:hAnsi="Arial" w:cs="Arial"/>
          <w:b/>
          <w:color w:val="0070C0"/>
          <w:lang w:eastAsia="en-GB"/>
        </w:rPr>
      </w:pPr>
      <w:r w:rsidRPr="00AE28B7">
        <w:rPr>
          <w:rFonts w:ascii="Arial" w:eastAsia="Times New Roman" w:hAnsi="Arial" w:cs="Arial"/>
          <w:b/>
          <w:color w:val="0070C0"/>
          <w:lang w:eastAsia="en-GB"/>
        </w:rPr>
        <w:t>Our Vision and Mission</w:t>
      </w:r>
    </w:p>
    <w:p w14:paraId="13BAA5BE" w14:textId="77777777" w:rsidR="00972A3F" w:rsidRPr="00AE28B7" w:rsidRDefault="00972A3F" w:rsidP="00972A3F">
      <w:pPr>
        <w:rPr>
          <w:rFonts w:ascii="Arial" w:eastAsia="Times New Roman" w:hAnsi="Arial" w:cs="Arial"/>
          <w:b/>
          <w:lang w:eastAsia="en-GB"/>
        </w:rPr>
      </w:pPr>
    </w:p>
    <w:p w14:paraId="7A7526A3" w14:textId="77777777" w:rsidR="00972A3F" w:rsidRPr="00AE28B7" w:rsidRDefault="00972A3F" w:rsidP="00972A3F">
      <w:pPr>
        <w:rPr>
          <w:rFonts w:ascii="Arial" w:eastAsia="Times New Roman" w:hAnsi="Arial" w:cs="Arial"/>
          <w:b/>
          <w:bCs/>
          <w:lang w:eastAsia="en-GB"/>
        </w:rPr>
      </w:pPr>
      <w:r w:rsidRPr="00AE28B7">
        <w:rPr>
          <w:rFonts w:ascii="Arial" w:eastAsia="Times New Roman" w:hAnsi="Arial" w:cs="Arial"/>
          <w:b/>
          <w:bCs/>
          <w:lang w:eastAsia="en-GB"/>
        </w:rPr>
        <w:t>Vision</w:t>
      </w:r>
    </w:p>
    <w:p w14:paraId="7B583964" w14:textId="77777777" w:rsidR="00972A3F" w:rsidRPr="00AE28B7" w:rsidRDefault="00972A3F" w:rsidP="00972A3F">
      <w:pPr>
        <w:rPr>
          <w:rFonts w:ascii="Arial" w:eastAsia="Times New Roman" w:hAnsi="Arial" w:cs="Arial"/>
          <w:lang w:eastAsia="en-GB"/>
        </w:rPr>
      </w:pPr>
      <w:r w:rsidRPr="00AE28B7">
        <w:rPr>
          <w:rFonts w:ascii="Arial" w:eastAsia="Times New Roman" w:hAnsi="Arial" w:cs="Arial"/>
          <w:lang w:eastAsia="en-GB"/>
        </w:rPr>
        <w:t>Every young person in Bolton has the opportunity to be the best they can be.</w:t>
      </w:r>
    </w:p>
    <w:p w14:paraId="029EAD0A" w14:textId="77777777" w:rsidR="00972A3F" w:rsidRPr="00AE28B7" w:rsidRDefault="00972A3F" w:rsidP="00972A3F">
      <w:pPr>
        <w:rPr>
          <w:rFonts w:ascii="Arial" w:eastAsia="Times New Roman" w:hAnsi="Arial" w:cs="Arial"/>
          <w:lang w:eastAsia="en-GB"/>
        </w:rPr>
      </w:pPr>
    </w:p>
    <w:p w14:paraId="1C6107EA"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Mission</w:t>
      </w:r>
    </w:p>
    <w:p w14:paraId="51796716"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We will provide great places to go, positive things to do, and people that care.</w:t>
      </w:r>
    </w:p>
    <w:p w14:paraId="3974A7FC" w14:textId="77777777" w:rsidR="00972A3F" w:rsidRPr="00AE28B7" w:rsidRDefault="00972A3F" w:rsidP="00972A3F">
      <w:pPr>
        <w:jc w:val="both"/>
        <w:rPr>
          <w:rFonts w:ascii="Arial" w:eastAsia="Times New Roman" w:hAnsi="Arial" w:cs="Arial"/>
          <w:lang w:eastAsia="en-GB"/>
        </w:rPr>
      </w:pPr>
    </w:p>
    <w:p w14:paraId="4B5D4517"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Our Key Principles</w:t>
      </w:r>
    </w:p>
    <w:p w14:paraId="54305553"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 xml:space="preserve">Keep things simple. </w:t>
      </w:r>
    </w:p>
    <w:p w14:paraId="5D46466A"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Always do the right thing.</w:t>
      </w:r>
    </w:p>
    <w:p w14:paraId="6C08349C"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lastRenderedPageBreak/>
        <w:t>Offer excellent customer service.</w:t>
      </w:r>
    </w:p>
    <w:p w14:paraId="11D7384A"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Provide an environment for people to be the best they can be.</w:t>
      </w:r>
    </w:p>
    <w:p w14:paraId="08972CDA"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Be exceptional in the moments that matter.</w:t>
      </w:r>
    </w:p>
    <w:p w14:paraId="2AA062FD" w14:textId="77777777" w:rsidR="00972A3F" w:rsidRPr="00AE28B7" w:rsidRDefault="00972A3F" w:rsidP="00972A3F">
      <w:pPr>
        <w:jc w:val="both"/>
        <w:rPr>
          <w:rFonts w:ascii="Arial" w:eastAsia="Times New Roman" w:hAnsi="Arial" w:cs="Arial"/>
          <w:lang w:eastAsia="en-GB"/>
        </w:rPr>
      </w:pPr>
    </w:p>
    <w:p w14:paraId="66025BCD" w14:textId="77777777" w:rsidR="00972A3F" w:rsidRPr="00AE28B7" w:rsidRDefault="00972A3F" w:rsidP="00972A3F">
      <w:pPr>
        <w:rPr>
          <w:rFonts w:ascii="Arial" w:eastAsia="Times New Roman" w:hAnsi="Arial" w:cs="Arial"/>
          <w:b/>
          <w:bCs/>
          <w:color w:val="0070C0"/>
          <w:lang w:eastAsia="en-GB"/>
        </w:rPr>
      </w:pPr>
    </w:p>
    <w:p w14:paraId="0388A3CA" w14:textId="77777777" w:rsidR="00972A3F" w:rsidRPr="00AE28B7" w:rsidRDefault="00972A3F" w:rsidP="00972A3F">
      <w:pPr>
        <w:rPr>
          <w:rFonts w:ascii="Arial" w:eastAsia="Times New Roman" w:hAnsi="Arial" w:cs="Arial"/>
          <w:b/>
          <w:bCs/>
          <w:color w:val="00B050"/>
          <w:lang w:eastAsia="en-GB"/>
        </w:rPr>
      </w:pPr>
      <w:r w:rsidRPr="00AE28B7">
        <w:rPr>
          <w:rFonts w:ascii="Arial" w:eastAsia="Times New Roman" w:hAnsi="Arial" w:cs="Arial"/>
          <w:b/>
          <w:bCs/>
          <w:color w:val="0070C0"/>
          <w:lang w:eastAsia="en-GB"/>
        </w:rPr>
        <w:t>Our Values</w:t>
      </w:r>
    </w:p>
    <w:p w14:paraId="2C002778" w14:textId="77777777" w:rsidR="00972A3F" w:rsidRPr="00AE28B7" w:rsidRDefault="00972A3F" w:rsidP="00972A3F">
      <w:pPr>
        <w:jc w:val="both"/>
        <w:rPr>
          <w:rFonts w:ascii="Arial" w:eastAsia="Times New Roman" w:hAnsi="Arial" w:cs="Arial"/>
          <w:b/>
          <w:bCs/>
          <w:color w:val="0070C0"/>
          <w:lang w:eastAsia="en-GB"/>
        </w:rPr>
      </w:pPr>
    </w:p>
    <w:p w14:paraId="1CF6EB15"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b/>
          <w:bCs/>
          <w:color w:val="0070C0"/>
          <w:lang w:eastAsia="en-GB"/>
        </w:rPr>
        <w:t>Driven</w:t>
      </w:r>
      <w:r w:rsidRPr="00AE28B7">
        <w:rPr>
          <w:rFonts w:ascii="Arial" w:eastAsia="Times New Roman" w:hAnsi="Arial" w:cs="Arial"/>
          <w:color w:val="0070C0"/>
          <w:lang w:eastAsia="en-GB"/>
        </w:rPr>
        <w:t xml:space="preserve"> </w:t>
      </w:r>
      <w:r w:rsidRPr="00AE28B7">
        <w:rPr>
          <w:rFonts w:ascii="Arial" w:eastAsia="Times New Roman" w:hAnsi="Arial" w:cs="Arial"/>
          <w:color w:val="0070C0"/>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b/>
          <w:bCs/>
          <w:color w:val="0070C0"/>
          <w:lang w:eastAsia="en-GB"/>
        </w:rPr>
        <w:t>Caring</w:t>
      </w:r>
    </w:p>
    <w:p w14:paraId="47A538DB"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We don’t give up and we do whatever it takes. </w:t>
      </w:r>
      <w:r w:rsidRPr="00AE28B7">
        <w:rPr>
          <w:rFonts w:ascii="Arial" w:eastAsia="Times New Roman" w:hAnsi="Arial" w:cs="Arial"/>
          <w:lang w:eastAsia="en-GB"/>
        </w:rPr>
        <w:tab/>
      </w:r>
      <w:r w:rsidRPr="00AE28B7">
        <w:rPr>
          <w:rFonts w:ascii="Arial" w:eastAsia="Times New Roman" w:hAnsi="Arial" w:cs="Arial"/>
          <w:lang w:eastAsia="en-GB"/>
        </w:rPr>
        <w:tab/>
        <w:t xml:space="preserve">Genuine people who care make the </w:t>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Pr="00AE28B7">
        <w:rPr>
          <w:rFonts w:ascii="Arial" w:eastAsia="Times New Roman" w:hAnsi="Arial" w:cs="Arial"/>
          <w:lang w:eastAsia="en-GB"/>
        </w:rPr>
        <w:t>difference.</w:t>
      </w:r>
    </w:p>
    <w:p w14:paraId="2882F430" w14:textId="77777777" w:rsidR="00972A3F" w:rsidRPr="00AE28B7" w:rsidRDefault="00972A3F" w:rsidP="00972A3F">
      <w:pPr>
        <w:jc w:val="both"/>
        <w:rPr>
          <w:rFonts w:ascii="Arial" w:eastAsia="Times New Roman" w:hAnsi="Arial" w:cs="Arial"/>
          <w:lang w:eastAsia="en-GB"/>
        </w:rPr>
      </w:pPr>
    </w:p>
    <w:p w14:paraId="42DEABFB" w14:textId="77777777" w:rsidR="00972A3F" w:rsidRPr="00AE28B7" w:rsidRDefault="00972A3F" w:rsidP="00972A3F">
      <w:pPr>
        <w:jc w:val="both"/>
        <w:rPr>
          <w:rFonts w:ascii="Arial" w:eastAsia="Times New Roman" w:hAnsi="Arial" w:cs="Arial"/>
          <w:b/>
          <w:bCs/>
          <w:color w:val="0070C0"/>
          <w:lang w:eastAsia="en-GB"/>
        </w:rPr>
      </w:pPr>
      <w:r w:rsidRPr="00AE28B7">
        <w:rPr>
          <w:rFonts w:ascii="Arial" w:eastAsia="Times New Roman" w:hAnsi="Arial" w:cs="Arial"/>
          <w:b/>
          <w:bCs/>
          <w:color w:val="0070C0"/>
          <w:lang w:eastAsia="en-GB"/>
        </w:rPr>
        <w:t xml:space="preserve">Empowering </w:t>
      </w:r>
      <w:r w:rsidRPr="00AE28B7">
        <w:rPr>
          <w:rFonts w:ascii="Arial" w:eastAsia="Times New Roman" w:hAnsi="Arial" w:cs="Arial"/>
          <w:b/>
          <w:bCs/>
          <w:color w:val="0070C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70C0"/>
          <w:lang w:eastAsia="en-GB"/>
        </w:rPr>
        <w:t>Excellence</w:t>
      </w:r>
    </w:p>
    <w:p w14:paraId="73788E27" w14:textId="77777777" w:rsidR="003A51DE" w:rsidRDefault="00972A3F" w:rsidP="00972A3F">
      <w:pPr>
        <w:ind w:left="5760" w:hanging="5760"/>
        <w:jc w:val="both"/>
        <w:rPr>
          <w:rFonts w:ascii="Arial" w:eastAsia="Times New Roman" w:hAnsi="Arial" w:cs="Arial"/>
          <w:lang w:eastAsia="en-GB"/>
        </w:rPr>
      </w:pPr>
      <w:r w:rsidRPr="00AE28B7">
        <w:rPr>
          <w:rFonts w:ascii="Arial" w:eastAsia="Times New Roman" w:hAnsi="Arial" w:cs="Arial"/>
          <w:lang w:eastAsia="en-GB"/>
        </w:rPr>
        <w:t xml:space="preserve">We enable people to be the best they can be. </w:t>
      </w:r>
      <w:r w:rsidRPr="00AE28B7">
        <w:rPr>
          <w:rFonts w:ascii="Arial" w:eastAsia="Times New Roman" w:hAnsi="Arial" w:cs="Arial"/>
          <w:lang w:eastAsia="en-GB"/>
        </w:rPr>
        <w:tab/>
        <w:t>We aim to deliver the highest standards of service and continuously improve through robust</w:t>
      </w:r>
      <w:r w:rsidR="003A51DE">
        <w:rPr>
          <w:rFonts w:ascii="Arial" w:eastAsia="Times New Roman" w:hAnsi="Arial" w:cs="Arial"/>
          <w:lang w:eastAsia="en-GB"/>
        </w:rPr>
        <w:t xml:space="preserve"> quality assurance and innovation.</w:t>
      </w:r>
    </w:p>
    <w:p w14:paraId="72F2636E" w14:textId="77777777" w:rsidR="00972A3F" w:rsidRPr="00AE28B7" w:rsidRDefault="00972A3F" w:rsidP="00972A3F">
      <w:pPr>
        <w:ind w:left="5760" w:hanging="5760"/>
        <w:jc w:val="both"/>
        <w:rPr>
          <w:rFonts w:ascii="Arial" w:eastAsia="Times New Roman" w:hAnsi="Arial" w:cs="Arial"/>
          <w:lang w:eastAsia="en-GB"/>
        </w:rPr>
      </w:pPr>
      <w:r w:rsidRPr="00AE28B7">
        <w:rPr>
          <w:rFonts w:ascii="Arial" w:eastAsia="Times New Roman" w:hAnsi="Arial" w:cs="Arial"/>
          <w:b/>
          <w:bCs/>
          <w:color w:val="0070C0"/>
          <w:lang w:eastAsia="en-GB"/>
        </w:rPr>
        <w:t>Fun</w:t>
      </w:r>
      <w:r w:rsidRPr="00AE28B7">
        <w:rPr>
          <w:rFonts w:ascii="Arial" w:eastAsia="Times New Roman" w:hAnsi="Arial" w:cs="Arial"/>
          <w:color w:val="00B050"/>
          <w:lang w:eastAsia="en-GB"/>
        </w:rPr>
        <w:t xml:space="preserve"> </w:t>
      </w:r>
      <w:r w:rsidRPr="00AE28B7">
        <w:rPr>
          <w:rFonts w:ascii="Arial" w:eastAsia="Times New Roman" w:hAnsi="Arial" w:cs="Arial"/>
          <w:lang w:eastAsia="en-GB"/>
        </w:rPr>
        <w:tab/>
      </w:r>
    </w:p>
    <w:p w14:paraId="57DD5724"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If you enjoy what you do, you do it better! Work is </w:t>
      </w:r>
    </w:p>
    <w:p w14:paraId="6164D45F"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serious and we do it with a smile on our face.</w:t>
      </w:r>
    </w:p>
    <w:p w14:paraId="7434279C" w14:textId="77777777" w:rsidR="00972A3F" w:rsidRPr="00AE28B7" w:rsidRDefault="00972A3F" w:rsidP="00972A3F">
      <w:pPr>
        <w:jc w:val="both"/>
        <w:rPr>
          <w:rFonts w:ascii="Arial" w:eastAsia="Times New Roman" w:hAnsi="Arial" w:cs="Arial"/>
          <w:b/>
          <w:lang w:eastAsia="en-GB"/>
        </w:rPr>
      </w:pPr>
    </w:p>
    <w:p w14:paraId="0FE0897B" w14:textId="77777777" w:rsidR="00972A3F" w:rsidRDefault="00972A3F" w:rsidP="00972A3F">
      <w:pPr>
        <w:jc w:val="both"/>
        <w:rPr>
          <w:rFonts w:ascii="Arial" w:hAnsi="Arial" w:cs="Arial"/>
          <w:b/>
          <w:color w:val="4F81BD" w:themeColor="accent1"/>
        </w:rPr>
      </w:pPr>
      <w:r w:rsidRPr="003A51DE">
        <w:rPr>
          <w:rFonts w:ascii="Arial" w:hAnsi="Arial" w:cs="Arial"/>
          <w:b/>
          <w:color w:val="4F81BD" w:themeColor="accent1"/>
        </w:rPr>
        <w:t>About the role</w:t>
      </w:r>
    </w:p>
    <w:p w14:paraId="18C34C80" w14:textId="77777777" w:rsidR="0024395B" w:rsidRDefault="0024395B" w:rsidP="00972A3F">
      <w:pPr>
        <w:jc w:val="both"/>
        <w:rPr>
          <w:rFonts w:ascii="Arial" w:hAnsi="Arial" w:cs="Arial"/>
          <w:b/>
          <w:color w:val="4F81BD" w:themeColor="accent1"/>
        </w:rPr>
      </w:pPr>
    </w:p>
    <w:p w14:paraId="1CAB0C44" w14:textId="3A6A5FC8" w:rsidR="003F0759" w:rsidRPr="003F0759" w:rsidRDefault="003F0759" w:rsidP="003F0759">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r w:rsidRPr="003F0759">
        <w:rPr>
          <w:rFonts w:ascii="Calibri" w:eastAsia="Times New Roman" w:hAnsi="Calibri" w:cs="Calibri"/>
          <w:bCs/>
          <w:color w:val="000000"/>
          <w:kern w:val="28"/>
          <w:sz w:val="28"/>
          <w:szCs w:val="28"/>
          <w:bdr w:val="none" w:sz="0" w:space="0" w:color="auto"/>
          <w:lang w:val="en-GB" w:eastAsia="en-GB"/>
          <w14:cntxtAlts/>
        </w:rPr>
        <w:t>You will play a role in</w:t>
      </w:r>
      <w:r w:rsidRPr="003F0759">
        <w:rPr>
          <w:rFonts w:ascii="Calibri" w:eastAsia="Times New Roman" w:hAnsi="Calibri" w:cs="Calibri"/>
          <w:bCs/>
          <w:color w:val="000000"/>
          <w:kern w:val="28"/>
          <w:sz w:val="28"/>
          <w:szCs w:val="28"/>
          <w:bdr w:val="none" w:sz="0" w:space="0" w:color="auto"/>
          <w:lang w:eastAsia="en-GB"/>
          <w14:cntxtAlts/>
        </w:rPr>
        <w:t xml:space="preserve"> developing an Alternative Provision and </w:t>
      </w:r>
      <w:r>
        <w:rPr>
          <w:rFonts w:ascii="Calibri" w:eastAsia="Times New Roman" w:hAnsi="Calibri" w:cs="Calibri"/>
          <w:bCs/>
          <w:color w:val="000000"/>
          <w:kern w:val="28"/>
          <w:sz w:val="28"/>
          <w:szCs w:val="28"/>
          <w:bdr w:val="none" w:sz="0" w:space="0" w:color="auto"/>
          <w:lang w:eastAsia="en-GB"/>
          <w14:cntxtAlts/>
        </w:rPr>
        <w:t xml:space="preserve">then </w:t>
      </w:r>
      <w:r w:rsidRPr="003F0759">
        <w:rPr>
          <w:rFonts w:ascii="Calibri" w:eastAsia="Times New Roman" w:hAnsi="Calibri" w:cs="Calibri"/>
          <w:bCs/>
          <w:color w:val="000000"/>
          <w:kern w:val="28"/>
          <w:sz w:val="28"/>
          <w:szCs w:val="28"/>
          <w:bdr w:val="none" w:sz="0" w:space="0" w:color="auto"/>
          <w:lang w:eastAsia="en-GB"/>
          <w14:cntxtAlts/>
        </w:rPr>
        <w:t xml:space="preserve">delivering </w:t>
      </w:r>
      <w:r w:rsidR="00A93FFC">
        <w:rPr>
          <w:rFonts w:ascii="Calibri" w:eastAsia="Times New Roman" w:hAnsi="Calibri" w:cs="Calibri"/>
          <w:bCs/>
          <w:color w:val="000000"/>
          <w:kern w:val="28"/>
          <w:sz w:val="28"/>
          <w:szCs w:val="28"/>
          <w:bdr w:val="none" w:sz="0" w:space="0" w:color="auto"/>
          <w:lang w:eastAsia="en-GB"/>
          <w14:cntxtAlts/>
        </w:rPr>
        <w:t>said</w:t>
      </w:r>
      <w:r w:rsidRPr="003F0759">
        <w:rPr>
          <w:rFonts w:ascii="Calibri" w:eastAsia="Times New Roman" w:hAnsi="Calibri" w:cs="Calibri"/>
          <w:bCs/>
          <w:color w:val="000000"/>
          <w:kern w:val="28"/>
          <w:sz w:val="28"/>
          <w:szCs w:val="28"/>
          <w:bdr w:val="none" w:sz="0" w:space="0" w:color="auto"/>
          <w:lang w:eastAsia="en-GB"/>
          <w14:cntxtAlts/>
        </w:rPr>
        <w:t xml:space="preserve"> Service</w:t>
      </w:r>
      <w:r w:rsidR="00974C8E">
        <w:rPr>
          <w:rFonts w:ascii="Calibri" w:eastAsia="Times New Roman" w:hAnsi="Calibri" w:cs="Calibri"/>
          <w:bCs/>
          <w:color w:val="000000"/>
          <w:kern w:val="28"/>
          <w:sz w:val="28"/>
          <w:szCs w:val="28"/>
          <w:bdr w:val="none" w:sz="0" w:space="0" w:color="auto"/>
          <w:lang w:eastAsia="en-GB"/>
          <w14:cntxtAlts/>
        </w:rPr>
        <w:t xml:space="preserve"> (a developed curriculum, </w:t>
      </w:r>
      <w:r w:rsidR="00E109BA">
        <w:rPr>
          <w:rFonts w:ascii="Calibri" w:eastAsia="Times New Roman" w:hAnsi="Calibri" w:cs="Calibri"/>
          <w:bCs/>
          <w:color w:val="000000"/>
          <w:kern w:val="28"/>
          <w:sz w:val="28"/>
          <w:szCs w:val="28"/>
          <w:bdr w:val="none" w:sz="0" w:space="0" w:color="auto"/>
          <w:lang w:eastAsia="en-GB"/>
          <w14:cntxtAlts/>
        </w:rPr>
        <w:t>it’s marketing and promotion within schools across Bolton</w:t>
      </w:r>
      <w:r w:rsidR="004E1D0A">
        <w:rPr>
          <w:rFonts w:ascii="Calibri" w:eastAsia="Times New Roman" w:hAnsi="Calibri" w:cs="Calibri"/>
          <w:bCs/>
          <w:color w:val="000000"/>
          <w:kern w:val="28"/>
          <w:sz w:val="28"/>
          <w:szCs w:val="28"/>
          <w:bdr w:val="none" w:sz="0" w:space="0" w:color="auto"/>
          <w:lang w:eastAsia="en-GB"/>
          <w14:cntxtAlts/>
        </w:rPr>
        <w:t>)</w:t>
      </w:r>
      <w:r w:rsidRPr="003F0759">
        <w:rPr>
          <w:rFonts w:ascii="Calibri" w:eastAsia="Times New Roman" w:hAnsi="Calibri" w:cs="Calibri"/>
          <w:bCs/>
          <w:color w:val="000000"/>
          <w:kern w:val="28"/>
          <w:sz w:val="28"/>
          <w:szCs w:val="28"/>
          <w:bdr w:val="none" w:sz="0" w:space="0" w:color="auto"/>
          <w:lang w:eastAsia="en-GB"/>
          <w14:cntxtAlts/>
        </w:rPr>
        <w:t xml:space="preserve">. </w:t>
      </w:r>
      <w:r w:rsidR="00A93FFC">
        <w:rPr>
          <w:rFonts w:ascii="Calibri" w:eastAsia="Times New Roman" w:hAnsi="Calibri" w:cs="Calibri"/>
          <w:bCs/>
          <w:color w:val="000000"/>
          <w:kern w:val="28"/>
          <w:sz w:val="28"/>
          <w:szCs w:val="28"/>
          <w:bdr w:val="none" w:sz="0" w:space="0" w:color="auto"/>
          <w:lang w:eastAsia="en-GB"/>
          <w14:cntxtAlts/>
        </w:rPr>
        <w:t>As a service we will aim to d</w:t>
      </w:r>
      <w:r w:rsidRPr="003F0759">
        <w:rPr>
          <w:rFonts w:ascii="Calibri" w:eastAsia="Times New Roman" w:hAnsi="Calibri" w:cs="Calibri"/>
          <w:bCs/>
          <w:color w:val="000000"/>
          <w:kern w:val="28"/>
          <w:sz w:val="28"/>
          <w:szCs w:val="28"/>
          <w:bdr w:val="none" w:sz="0" w:space="0" w:color="auto"/>
          <w:lang w:eastAsia="en-GB"/>
          <w14:cntxtAlts/>
        </w:rPr>
        <w:t xml:space="preserve">evelop meaningful positive engagement with schools and other educational establishments and </w:t>
      </w:r>
      <w:r w:rsidRPr="003F0759">
        <w:rPr>
          <w:rFonts w:ascii="Calibri" w:eastAsia="Times New Roman" w:hAnsi="Calibri" w:cs="Calibri"/>
          <w:bCs/>
          <w:color w:val="000000"/>
          <w:kern w:val="28"/>
          <w:sz w:val="28"/>
          <w:szCs w:val="28"/>
          <w:bdr w:val="none" w:sz="0" w:space="0" w:color="auto"/>
          <w:lang w:val="en-GB" w:eastAsia="en-GB"/>
          <w14:cntxtAlts/>
        </w:rPr>
        <w:t>support the current BLGC SEND offer.</w:t>
      </w:r>
    </w:p>
    <w:p w14:paraId="5C578E4D" w14:textId="77777777" w:rsidR="003F0759" w:rsidRDefault="003F0759" w:rsidP="00472C0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p>
    <w:p w14:paraId="78BA9262" w14:textId="47DD4227" w:rsidR="00472C0E" w:rsidRDefault="006F01AE" w:rsidP="00472C0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r>
        <w:rPr>
          <w:rFonts w:ascii="Calibri" w:eastAsia="Times New Roman" w:hAnsi="Calibri" w:cs="Calibri"/>
          <w:bCs/>
          <w:color w:val="000000"/>
          <w:kern w:val="28"/>
          <w:sz w:val="28"/>
          <w:szCs w:val="28"/>
          <w:bdr w:val="none" w:sz="0" w:space="0" w:color="auto"/>
          <w:lang w:val="en-GB" w:eastAsia="en-GB"/>
          <w14:cntxtAlts/>
        </w:rPr>
        <w:t xml:space="preserve">Specifically </w:t>
      </w:r>
      <w:r w:rsidR="00CE19B3">
        <w:rPr>
          <w:rFonts w:ascii="Calibri" w:eastAsia="Times New Roman" w:hAnsi="Calibri" w:cs="Calibri"/>
          <w:bCs/>
          <w:color w:val="000000"/>
          <w:kern w:val="28"/>
          <w:sz w:val="28"/>
          <w:szCs w:val="28"/>
          <w:bdr w:val="none" w:sz="0" w:space="0" w:color="auto"/>
          <w:lang w:val="en-GB" w:eastAsia="en-GB"/>
          <w14:cntxtAlts/>
        </w:rPr>
        <w:t xml:space="preserve">the purpose of the role of an </w:t>
      </w:r>
      <w:r>
        <w:rPr>
          <w:rFonts w:ascii="Calibri" w:eastAsia="Times New Roman" w:hAnsi="Calibri" w:cs="Calibri"/>
          <w:bCs/>
          <w:color w:val="000000"/>
          <w:kern w:val="28"/>
          <w:sz w:val="28"/>
          <w:szCs w:val="28"/>
          <w:bdr w:val="none" w:sz="0" w:space="0" w:color="auto"/>
          <w:lang w:val="en-GB" w:eastAsia="en-GB"/>
          <w14:cntxtAlts/>
        </w:rPr>
        <w:t xml:space="preserve">Engagement Mentors </w:t>
      </w:r>
      <w:r w:rsidR="00CE19B3">
        <w:rPr>
          <w:rFonts w:ascii="Calibri" w:eastAsia="Times New Roman" w:hAnsi="Calibri" w:cs="Calibri"/>
          <w:bCs/>
          <w:color w:val="000000"/>
          <w:kern w:val="28"/>
          <w:sz w:val="28"/>
          <w:szCs w:val="28"/>
          <w:bdr w:val="none" w:sz="0" w:space="0" w:color="auto"/>
          <w:lang w:val="en-GB" w:eastAsia="en-GB"/>
          <w14:cntxtAlts/>
        </w:rPr>
        <w:t xml:space="preserve">is to </w:t>
      </w:r>
      <w:r>
        <w:rPr>
          <w:rFonts w:ascii="Calibri" w:eastAsia="Times New Roman" w:hAnsi="Calibri" w:cs="Calibri"/>
          <w:bCs/>
          <w:color w:val="000000"/>
          <w:kern w:val="28"/>
          <w:sz w:val="28"/>
          <w:szCs w:val="28"/>
          <w:bdr w:val="none" w:sz="0" w:space="0" w:color="auto"/>
          <w:lang w:val="en-GB" w:eastAsia="en-GB"/>
          <w14:cntxtAlts/>
        </w:rPr>
        <w:t>m</w:t>
      </w:r>
      <w:r w:rsidR="00472C0E" w:rsidRPr="00472C0E">
        <w:rPr>
          <w:rFonts w:ascii="Calibri" w:eastAsia="Times New Roman" w:hAnsi="Calibri" w:cs="Calibri"/>
          <w:bCs/>
          <w:color w:val="000000"/>
          <w:kern w:val="28"/>
          <w:sz w:val="28"/>
          <w:szCs w:val="28"/>
          <w:bdr w:val="none" w:sz="0" w:space="0" w:color="auto"/>
          <w:lang w:val="en-GB" w:eastAsia="en-GB"/>
          <w14:cntxtAlts/>
        </w:rPr>
        <w:t xml:space="preserve">ake a significant contribution to the achievement and </w:t>
      </w:r>
      <w:proofErr w:type="spellStart"/>
      <w:r w:rsidR="00472C0E" w:rsidRPr="00472C0E">
        <w:rPr>
          <w:rFonts w:ascii="Calibri" w:eastAsia="Times New Roman" w:hAnsi="Calibri" w:cs="Calibri"/>
          <w:bCs/>
          <w:color w:val="000000"/>
          <w:kern w:val="28"/>
          <w:sz w:val="28"/>
          <w:szCs w:val="28"/>
          <w:bdr w:val="none" w:sz="0" w:space="0" w:color="auto"/>
          <w:lang w:val="en-GB" w:eastAsia="en-GB"/>
          <w14:cntxtAlts/>
        </w:rPr>
        <w:t>well being</w:t>
      </w:r>
      <w:proofErr w:type="spellEnd"/>
      <w:r w:rsidR="00472C0E" w:rsidRPr="00472C0E">
        <w:rPr>
          <w:rFonts w:ascii="Calibri" w:eastAsia="Times New Roman" w:hAnsi="Calibri" w:cs="Calibri"/>
          <w:bCs/>
          <w:color w:val="000000"/>
          <w:kern w:val="28"/>
          <w:sz w:val="28"/>
          <w:szCs w:val="28"/>
          <w:bdr w:val="none" w:sz="0" w:space="0" w:color="auto"/>
          <w:lang w:val="en-GB" w:eastAsia="en-GB"/>
          <w14:cntxtAlts/>
        </w:rPr>
        <w:t xml:space="preserve"> of </w:t>
      </w:r>
      <w:r>
        <w:rPr>
          <w:rFonts w:ascii="Calibri" w:eastAsia="Times New Roman" w:hAnsi="Calibri" w:cs="Calibri"/>
          <w:bCs/>
          <w:color w:val="000000"/>
          <w:kern w:val="28"/>
          <w:sz w:val="28"/>
          <w:szCs w:val="28"/>
          <w:bdr w:val="none" w:sz="0" w:space="0" w:color="auto"/>
          <w:lang w:val="en-GB" w:eastAsia="en-GB"/>
          <w14:cntxtAlts/>
        </w:rPr>
        <w:t xml:space="preserve">all </w:t>
      </w:r>
      <w:r w:rsidR="00472C0E" w:rsidRPr="00472C0E">
        <w:rPr>
          <w:rFonts w:ascii="Calibri" w:eastAsia="Times New Roman" w:hAnsi="Calibri" w:cs="Calibri"/>
          <w:bCs/>
          <w:color w:val="000000"/>
          <w:kern w:val="28"/>
          <w:sz w:val="28"/>
          <w:szCs w:val="28"/>
          <w:bdr w:val="none" w:sz="0" w:space="0" w:color="auto"/>
          <w:lang w:val="en-GB" w:eastAsia="en-GB"/>
          <w14:cntxtAlts/>
        </w:rPr>
        <w:t xml:space="preserve">students. </w:t>
      </w:r>
    </w:p>
    <w:p w14:paraId="395DD56E" w14:textId="77777777" w:rsidR="00CE19B3" w:rsidRDefault="00CE19B3" w:rsidP="00472C0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p>
    <w:p w14:paraId="506525AA" w14:textId="0B9990C0" w:rsidR="00105BB4" w:rsidRDefault="00105BB4" w:rsidP="00472C0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r>
        <w:rPr>
          <w:rFonts w:ascii="Calibri" w:eastAsia="Times New Roman" w:hAnsi="Calibri" w:cs="Calibri"/>
          <w:bCs/>
          <w:color w:val="000000"/>
          <w:kern w:val="28"/>
          <w:sz w:val="28"/>
          <w:szCs w:val="28"/>
          <w:bdr w:val="none" w:sz="0" w:space="0" w:color="auto"/>
          <w:lang w:val="en-GB" w:eastAsia="en-GB"/>
          <w14:cntxtAlts/>
        </w:rPr>
        <w:t>You will do this by ensuring you</w:t>
      </w:r>
      <w:r w:rsidR="001559E9">
        <w:rPr>
          <w:rFonts w:ascii="Calibri" w:eastAsia="Times New Roman" w:hAnsi="Calibri" w:cs="Calibri"/>
          <w:bCs/>
          <w:color w:val="000000"/>
          <w:kern w:val="28"/>
          <w:sz w:val="28"/>
          <w:szCs w:val="28"/>
          <w:bdr w:val="none" w:sz="0" w:space="0" w:color="auto"/>
          <w:lang w:val="en-GB" w:eastAsia="en-GB"/>
          <w14:cntxtAlts/>
        </w:rPr>
        <w:t xml:space="preserve"> ;</w:t>
      </w:r>
    </w:p>
    <w:p w14:paraId="28D85E8D" w14:textId="77777777" w:rsidR="00105BB4" w:rsidRPr="00472C0E" w:rsidRDefault="00105BB4" w:rsidP="00472C0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p>
    <w:p w14:paraId="288EA81F" w14:textId="7D96802F" w:rsidR="00472C0E" w:rsidRPr="00105BB4" w:rsidRDefault="00472C0E" w:rsidP="00105BB4">
      <w:pPr>
        <w:pStyle w:val="ListParagraph"/>
        <w:widowControl w:val="0"/>
        <w:numPr>
          <w:ilvl w:val="0"/>
          <w:numId w:val="16"/>
        </w:numPr>
        <w:jc w:val="both"/>
        <w:rPr>
          <w:rFonts w:ascii="Calibri" w:hAnsi="Calibri" w:cs="Calibri"/>
          <w:bCs/>
          <w:color w:val="000000"/>
          <w:kern w:val="28"/>
          <w:sz w:val="28"/>
          <w:szCs w:val="28"/>
          <w14:cntxtAlts/>
        </w:rPr>
      </w:pPr>
      <w:r w:rsidRPr="00105BB4">
        <w:rPr>
          <w:rFonts w:ascii="Calibri" w:hAnsi="Calibri" w:cs="Calibri"/>
          <w:bCs/>
          <w:color w:val="000000"/>
          <w:kern w:val="28"/>
          <w:sz w:val="28"/>
          <w:szCs w:val="28"/>
          <w14:cntxtAlts/>
        </w:rPr>
        <w:t xml:space="preserve">improve the learning and </w:t>
      </w:r>
      <w:proofErr w:type="spellStart"/>
      <w:r w:rsidRPr="00105BB4">
        <w:rPr>
          <w:rFonts w:ascii="Calibri" w:hAnsi="Calibri" w:cs="Calibri"/>
          <w:bCs/>
          <w:color w:val="000000"/>
          <w:kern w:val="28"/>
          <w:sz w:val="28"/>
          <w:szCs w:val="28"/>
          <w14:cntxtAlts/>
        </w:rPr>
        <w:t>well being</w:t>
      </w:r>
      <w:proofErr w:type="spellEnd"/>
      <w:r w:rsidRPr="00105BB4">
        <w:rPr>
          <w:rFonts w:ascii="Calibri" w:hAnsi="Calibri" w:cs="Calibri"/>
          <w:bCs/>
          <w:color w:val="000000"/>
          <w:kern w:val="28"/>
          <w:sz w:val="28"/>
          <w:szCs w:val="28"/>
          <w14:cntxtAlts/>
        </w:rPr>
        <w:t xml:space="preserve"> of individual students.</w:t>
      </w:r>
    </w:p>
    <w:p w14:paraId="03D4841C" w14:textId="60F5E999" w:rsidR="00472C0E" w:rsidRPr="00105BB4" w:rsidRDefault="00472C0E" w:rsidP="00105BB4">
      <w:pPr>
        <w:pStyle w:val="ListParagraph"/>
        <w:widowControl w:val="0"/>
        <w:numPr>
          <w:ilvl w:val="0"/>
          <w:numId w:val="16"/>
        </w:numPr>
        <w:jc w:val="both"/>
        <w:rPr>
          <w:rFonts w:ascii="Calibri" w:hAnsi="Calibri" w:cs="Calibri"/>
          <w:bCs/>
          <w:color w:val="000000"/>
          <w:kern w:val="28"/>
          <w:sz w:val="28"/>
          <w:szCs w:val="28"/>
          <w14:cntxtAlts/>
        </w:rPr>
      </w:pPr>
      <w:r w:rsidRPr="00105BB4">
        <w:rPr>
          <w:rFonts w:ascii="Calibri" w:hAnsi="Calibri" w:cs="Calibri"/>
          <w:bCs/>
          <w:color w:val="000000"/>
          <w:kern w:val="28"/>
          <w:sz w:val="28"/>
          <w:szCs w:val="28"/>
          <w14:cntxtAlts/>
        </w:rPr>
        <w:t xml:space="preserve">support students who are experiencing social, emotional and learning barriers. </w:t>
      </w:r>
    </w:p>
    <w:p w14:paraId="0ADCC74B" w14:textId="1F5600D8" w:rsidR="00472C0E" w:rsidRPr="00105BB4" w:rsidRDefault="00472C0E" w:rsidP="00105BB4">
      <w:pPr>
        <w:pStyle w:val="ListParagraph"/>
        <w:widowControl w:val="0"/>
        <w:numPr>
          <w:ilvl w:val="0"/>
          <w:numId w:val="16"/>
        </w:numPr>
        <w:jc w:val="both"/>
        <w:rPr>
          <w:rFonts w:ascii="Calibri" w:hAnsi="Calibri" w:cs="Calibri"/>
          <w:bCs/>
          <w:color w:val="000000"/>
          <w:kern w:val="28"/>
          <w:sz w:val="28"/>
          <w:szCs w:val="28"/>
          <w14:cntxtAlts/>
        </w:rPr>
      </w:pPr>
      <w:r w:rsidRPr="00105BB4">
        <w:rPr>
          <w:rFonts w:ascii="Calibri" w:hAnsi="Calibri" w:cs="Calibri"/>
          <w:bCs/>
          <w:color w:val="000000"/>
          <w:kern w:val="28"/>
          <w:sz w:val="28"/>
          <w:szCs w:val="28"/>
          <w14:cntxtAlts/>
        </w:rPr>
        <w:t xml:space="preserve">support learning at BLGC and encourage links between home and school. </w:t>
      </w:r>
    </w:p>
    <w:p w14:paraId="52D646A9" w14:textId="0C9CBD83" w:rsidR="00472C0E" w:rsidRPr="00105BB4" w:rsidRDefault="00472C0E" w:rsidP="00105BB4">
      <w:pPr>
        <w:pStyle w:val="ListParagraph"/>
        <w:widowControl w:val="0"/>
        <w:numPr>
          <w:ilvl w:val="0"/>
          <w:numId w:val="16"/>
        </w:numPr>
        <w:jc w:val="both"/>
        <w:rPr>
          <w:rFonts w:ascii="Calibri" w:hAnsi="Calibri" w:cs="Calibri"/>
          <w:bCs/>
          <w:color w:val="000000"/>
          <w:kern w:val="28"/>
          <w:sz w:val="28"/>
          <w:szCs w:val="28"/>
          <w14:cntxtAlts/>
        </w:rPr>
      </w:pPr>
      <w:r w:rsidRPr="00105BB4">
        <w:rPr>
          <w:rFonts w:ascii="Calibri" w:hAnsi="Calibri" w:cs="Calibri"/>
          <w:bCs/>
          <w:color w:val="000000"/>
          <w:kern w:val="28"/>
          <w:sz w:val="28"/>
          <w:szCs w:val="28"/>
          <w14:cntxtAlts/>
        </w:rPr>
        <w:t xml:space="preserve">support BLGC in improving the attendance &amp; punctuality of identified students. </w:t>
      </w:r>
    </w:p>
    <w:p w14:paraId="0161A700" w14:textId="6710F94F" w:rsidR="00472C0E" w:rsidRPr="00105BB4" w:rsidRDefault="00472C0E" w:rsidP="00105BB4">
      <w:pPr>
        <w:pStyle w:val="ListParagraph"/>
        <w:widowControl w:val="0"/>
        <w:numPr>
          <w:ilvl w:val="0"/>
          <w:numId w:val="16"/>
        </w:numPr>
        <w:jc w:val="both"/>
        <w:rPr>
          <w:rFonts w:ascii="Calibri" w:hAnsi="Calibri" w:cs="Calibri"/>
          <w:bCs/>
          <w:color w:val="000000"/>
          <w:kern w:val="28"/>
          <w:sz w:val="28"/>
          <w:szCs w:val="28"/>
          <w14:cntxtAlts/>
        </w:rPr>
      </w:pPr>
      <w:r w:rsidRPr="00105BB4">
        <w:rPr>
          <w:rFonts w:ascii="Calibri" w:hAnsi="Calibri" w:cs="Calibri"/>
          <w:bCs/>
          <w:color w:val="000000"/>
          <w:kern w:val="28"/>
          <w:sz w:val="28"/>
          <w:szCs w:val="28"/>
          <w14:cntxtAlts/>
        </w:rPr>
        <w:t xml:space="preserve">improve the process of transition into, within and beyond school settings. </w:t>
      </w:r>
    </w:p>
    <w:p w14:paraId="3CF0F55C" w14:textId="77777777" w:rsidR="00472C0E" w:rsidRDefault="00472C0E" w:rsidP="0024395B">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p>
    <w:p w14:paraId="71270E96" w14:textId="77777777" w:rsidR="00472C0E" w:rsidRDefault="00472C0E" w:rsidP="0024395B">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p>
    <w:p w14:paraId="61335A60" w14:textId="3BCFBE22" w:rsidR="00D5258E" w:rsidRPr="00AE28B7" w:rsidRDefault="0024395B" w:rsidP="002439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Arial" w:hAnsi="Arial" w:cs="Arial"/>
          <w:b/>
          <w:color w:val="333399"/>
          <w:sz w:val="30"/>
          <w:szCs w:val="30"/>
        </w:rPr>
      </w:pPr>
      <w:r w:rsidRPr="0024395B">
        <w:rPr>
          <w:rFonts w:ascii="Calibri" w:eastAsia="Times New Roman" w:hAnsi="Calibri" w:cs="Calibri"/>
          <w:color w:val="000000"/>
          <w:kern w:val="28"/>
          <w:sz w:val="20"/>
          <w:szCs w:val="20"/>
          <w:bdr w:val="none" w:sz="0" w:space="0" w:color="auto"/>
          <w:lang w:val="en-GB" w:eastAsia="en-GB"/>
          <w14:cntxtAlts/>
        </w:rPr>
        <w:t> </w:t>
      </w:r>
    </w:p>
    <w:p w14:paraId="0A1F04F9" w14:textId="77777777" w:rsidR="00D5258E" w:rsidRPr="003A51DE" w:rsidRDefault="00D5258E" w:rsidP="00D5258E">
      <w:pPr>
        <w:rPr>
          <w:rFonts w:ascii="Arial" w:hAnsi="Arial" w:cs="Arial"/>
          <w:b/>
          <w:color w:val="4F81BD" w:themeColor="accent1"/>
        </w:rPr>
      </w:pPr>
      <w:r w:rsidRPr="003A51DE">
        <w:rPr>
          <w:rFonts w:ascii="Arial" w:hAnsi="Arial" w:cs="Arial"/>
          <w:b/>
          <w:color w:val="4F81BD" w:themeColor="accent1"/>
        </w:rPr>
        <w:t>Main Responsibilities</w:t>
      </w:r>
    </w:p>
    <w:p w14:paraId="3F4CA5F9"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Keeping up-to-date records on the progress of students including observations and agreed targets. </w:t>
      </w:r>
    </w:p>
    <w:p w14:paraId="7A881B5E"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Providing appropriate programmes of 1:1 or group support that enable students to take a full and confident part in all aspects of their learning &amp; BLGC life.</w:t>
      </w:r>
    </w:p>
    <w:p w14:paraId="528EE427"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Working alongside BLGC staff and families to promote the effective use of behaviour management strategies. </w:t>
      </w:r>
    </w:p>
    <w:p w14:paraId="4ED38183"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Working with colleagues  to provide support for students and their families who join BLGC during the course of the academic year.</w:t>
      </w:r>
    </w:p>
    <w:p w14:paraId="231C5429"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Liaising regularly with staff to provide and receive up-to-date feedback on the monitoring and progress of all identified students </w:t>
      </w:r>
    </w:p>
    <w:p w14:paraId="10D56D02" w14:textId="77777777" w:rsidR="00682FF4" w:rsidRPr="00682FF4" w:rsidRDefault="00682FF4" w:rsidP="00682FF4">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Contributing to the development and implementation of appropriate support which will assist students in modifying inappropriate behaviour, developing positive self-images and enhanced educational achievement</w:t>
      </w:r>
    </w:p>
    <w:p w14:paraId="797D0A30" w14:textId="57087112" w:rsidR="00682FF4" w:rsidRPr="00437148" w:rsidRDefault="00682FF4" w:rsidP="00437148">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 xml:space="preserve">Creating an atmosphere of trust &amp; support by providing opportunities in which students feel able to discuss their progress, insights, opinions, targets and are confident to self-refer. </w:t>
      </w:r>
    </w:p>
    <w:p w14:paraId="4CFCCE78" w14:textId="77777777" w:rsidR="00682FF4" w:rsidRPr="00682FF4" w:rsidRDefault="00682FF4" w:rsidP="00682FF4">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 xml:space="preserve">Promoting students’ equality, diversity, rights and encouraging responsibilities. </w:t>
      </w:r>
    </w:p>
    <w:p w14:paraId="1989B553"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Maintaining appropriate professional boundaries in all contacts and support of students and their families. </w:t>
      </w:r>
    </w:p>
    <w:p w14:paraId="52FE01ED"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Maintaining the health, safety, protection and wellbeing of students throughout the mentoring process. </w:t>
      </w:r>
    </w:p>
    <w:p w14:paraId="759CB397"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Contributing to policies and practice which promote inclusion and engagement by students.</w:t>
      </w:r>
    </w:p>
    <w:p w14:paraId="17A2A789"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Working with colleagues  to identify students who require support in moving between key stages. </w:t>
      </w:r>
    </w:p>
    <w:p w14:paraId="5601FA06"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Developing a range of strategies that support students in making successful transitions from one key stage to another including providing support on preliminary visits, contact with families and conducting follow up visits where necessary to students in their next key stage </w:t>
      </w:r>
    </w:p>
    <w:p w14:paraId="24E1AE6B"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Helping to promote speedy and effective transfer of information from primary, secondary schools and FE.</w:t>
      </w:r>
    </w:p>
    <w:p w14:paraId="00ED0A7A"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lastRenderedPageBreak/>
        <w:t xml:space="preserve">Being fully aware of BLGC policies and following these procedures in maintaining regular contact with families/carers of children in need of support, keeping them informed of needs and progress, with the purpose of securing family support and involvement. This will include developing knowledge of Child Protection procedures. </w:t>
      </w:r>
    </w:p>
    <w:p w14:paraId="3780581F" w14:textId="51C17633" w:rsidR="0077772D" w:rsidRDefault="00682FF4" w:rsidP="0077772D">
      <w:pPr>
        <w:pStyle w:val="ListParagraph"/>
        <w:numPr>
          <w:ilvl w:val="0"/>
          <w:numId w:val="13"/>
        </w:numPr>
        <w:shd w:val="clear" w:color="auto" w:fill="FFFFFF"/>
        <w:spacing w:before="100" w:beforeAutospacing="1" w:after="100" w:afterAutospacing="1"/>
        <w:rPr>
          <w:rFonts w:ascii="Calibri" w:hAnsi="Calibri" w:cs="Calibri"/>
          <w:sz w:val="28"/>
          <w:szCs w:val="28"/>
        </w:rPr>
      </w:pPr>
      <w:r w:rsidRPr="0077772D">
        <w:rPr>
          <w:rFonts w:ascii="Calibri" w:hAnsi="Calibri" w:cs="Calibri"/>
          <w:sz w:val="28"/>
          <w:szCs w:val="28"/>
        </w:rPr>
        <w:t>Developing knowledge and making the best use of the range of activities, courses, external agencies and individuals that might be used and drawn on to provide additional support for students.</w:t>
      </w:r>
    </w:p>
    <w:p w14:paraId="40C2BA8C" w14:textId="16B84D76" w:rsidR="00682FF4" w:rsidRPr="0077772D" w:rsidRDefault="00682FF4" w:rsidP="0077772D">
      <w:pPr>
        <w:pStyle w:val="ListParagraph"/>
        <w:numPr>
          <w:ilvl w:val="0"/>
          <w:numId w:val="13"/>
        </w:numPr>
        <w:shd w:val="clear" w:color="auto" w:fill="FFFFFF"/>
        <w:spacing w:before="100" w:beforeAutospacing="1" w:after="100" w:afterAutospacing="1"/>
        <w:rPr>
          <w:rFonts w:ascii="Calibri" w:hAnsi="Calibri" w:cs="Calibri"/>
          <w:sz w:val="28"/>
          <w:szCs w:val="28"/>
        </w:rPr>
      </w:pPr>
      <w:r w:rsidRPr="0077772D">
        <w:rPr>
          <w:rFonts w:ascii="Calibri" w:hAnsi="Calibri" w:cs="Calibri"/>
          <w:sz w:val="28"/>
          <w:szCs w:val="28"/>
        </w:rPr>
        <w:t xml:space="preserve">Providing regular opportunities to liaise with families or carers to keep them informed about and involved in their child/children’s progress. </w:t>
      </w:r>
    </w:p>
    <w:p w14:paraId="097B6C22"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Establishing and maintaining effective links with appropriate outside agencies, community and business voluntary mentors in school to provide added support for individuals and groups of students. </w:t>
      </w:r>
    </w:p>
    <w:p w14:paraId="5EF01949"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Monitoring the attendance of individual students where this has been raised as a concern.</w:t>
      </w:r>
    </w:p>
    <w:p w14:paraId="3C06E38E"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Following BLGC procedures to contact families and provide support where appropriate to improve attendance and punctuality. </w:t>
      </w:r>
    </w:p>
    <w:p w14:paraId="199AAE61" w14:textId="5E2078C8" w:rsidR="00677C16" w:rsidRDefault="00682FF4" w:rsidP="00677C16">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Liaising with parents/carers to support their understanding of the BLGC systems on attendance &amp; punctuality.</w:t>
      </w:r>
    </w:p>
    <w:p w14:paraId="1B2C01FD" w14:textId="5EC07D7B" w:rsidR="00682FF4" w:rsidRPr="00677C16" w:rsidRDefault="00682FF4" w:rsidP="00677C16">
      <w:pPr>
        <w:pStyle w:val="ListParagraph"/>
        <w:numPr>
          <w:ilvl w:val="0"/>
          <w:numId w:val="13"/>
        </w:numPr>
        <w:shd w:val="clear" w:color="auto" w:fill="FFFFFF"/>
        <w:spacing w:before="100" w:beforeAutospacing="1" w:after="100" w:afterAutospacing="1"/>
        <w:rPr>
          <w:rFonts w:ascii="Calibri" w:hAnsi="Calibri" w:cs="Calibri"/>
          <w:sz w:val="28"/>
          <w:szCs w:val="28"/>
        </w:rPr>
      </w:pPr>
      <w:r w:rsidRPr="00677C16">
        <w:rPr>
          <w:rFonts w:ascii="Calibri" w:hAnsi="Calibri" w:cs="Calibri"/>
          <w:sz w:val="28"/>
          <w:szCs w:val="28"/>
        </w:rPr>
        <w:t xml:space="preserve">Providing appropriate support for parents/carers to ensure their child/children’s regular and prompt attendance. </w:t>
      </w:r>
    </w:p>
    <w:p w14:paraId="025503D5" w14:textId="77777777" w:rsidR="00682FF4" w:rsidRPr="00682FF4" w:rsidRDefault="00682FF4" w:rsidP="00682FF4">
      <w:pPr>
        <w:pStyle w:val="ListParagraph"/>
        <w:numPr>
          <w:ilvl w:val="0"/>
          <w:numId w:val="13"/>
        </w:numPr>
        <w:shd w:val="clear" w:color="auto" w:fill="FFFFFF"/>
        <w:spacing w:before="100" w:beforeAutospacing="1" w:after="100" w:afterAutospacing="1"/>
        <w:rPr>
          <w:rFonts w:ascii="Calibri" w:hAnsi="Calibri" w:cs="Calibri"/>
          <w:sz w:val="28"/>
          <w:szCs w:val="28"/>
        </w:rPr>
      </w:pPr>
      <w:r w:rsidRPr="00682FF4">
        <w:rPr>
          <w:rFonts w:ascii="Calibri" w:hAnsi="Calibri" w:cs="Calibri"/>
          <w:sz w:val="28"/>
          <w:szCs w:val="28"/>
        </w:rPr>
        <w:t xml:space="preserve">Meeting regularly with the designated line manager to report on progress of referred students and other aspects relating to work. </w:t>
      </w:r>
    </w:p>
    <w:p w14:paraId="1D20171C" w14:textId="73235BFE" w:rsidR="006A481F" w:rsidRDefault="00682FF4" w:rsidP="006A481F">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Keeping up-to-date with latest initiatives, research and practice through local and national training and networking.</w:t>
      </w:r>
    </w:p>
    <w:p w14:paraId="777BD760" w14:textId="43499564" w:rsidR="006A481F" w:rsidRPr="006A481F" w:rsidRDefault="00682FF4" w:rsidP="006A481F">
      <w:pPr>
        <w:pStyle w:val="ListParagraph"/>
        <w:numPr>
          <w:ilvl w:val="0"/>
          <w:numId w:val="13"/>
        </w:numPr>
        <w:shd w:val="clear" w:color="auto" w:fill="FFFFFF"/>
        <w:rPr>
          <w:rFonts w:ascii="Calibri" w:hAnsi="Calibri" w:cs="Calibri"/>
          <w:sz w:val="28"/>
          <w:szCs w:val="28"/>
        </w:rPr>
      </w:pPr>
      <w:r w:rsidRPr="006A481F">
        <w:rPr>
          <w:rFonts w:ascii="Calibri" w:hAnsi="Calibri" w:cs="Calibri"/>
          <w:sz w:val="28"/>
          <w:szCs w:val="28"/>
        </w:rPr>
        <w:t>To participate in relevant staff development activities.</w:t>
      </w:r>
    </w:p>
    <w:p w14:paraId="6AF144D0" w14:textId="0967153A" w:rsidR="006A481F" w:rsidRPr="006A481F" w:rsidRDefault="00682FF4" w:rsidP="006A481F">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To become familiar with, understand, and adhere to BLGC policies and procedures.</w:t>
      </w:r>
    </w:p>
    <w:p w14:paraId="48B38090" w14:textId="6BFCCB91" w:rsidR="006A481F" w:rsidRPr="006A481F" w:rsidRDefault="00682FF4" w:rsidP="006A481F">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To maintain confidentiality in and outside the workplace.</w:t>
      </w:r>
    </w:p>
    <w:p w14:paraId="62001783" w14:textId="56F0FBC4" w:rsidR="00682FF4" w:rsidRPr="006A481F" w:rsidRDefault="00682FF4" w:rsidP="006A481F">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 xml:space="preserve">Assist in escorting and supervising students on educational visits and out of school activities. </w:t>
      </w:r>
    </w:p>
    <w:p w14:paraId="2F0BE36B" w14:textId="7CDE9C67" w:rsidR="006A481F" w:rsidRPr="006A481F" w:rsidRDefault="00682FF4" w:rsidP="006A481F">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Understand and support independent learning and inclusion of all students as required.</w:t>
      </w:r>
    </w:p>
    <w:p w14:paraId="738BA43B" w14:textId="78577F95" w:rsidR="006A481F" w:rsidRPr="006A481F" w:rsidRDefault="00682FF4" w:rsidP="006A481F">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Maintain confidentiality and adhere to safeguarding procedures.</w:t>
      </w:r>
    </w:p>
    <w:p w14:paraId="0859122F" w14:textId="3D551159" w:rsidR="006A481F" w:rsidRPr="006A481F" w:rsidRDefault="00682FF4" w:rsidP="006A481F">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lastRenderedPageBreak/>
        <w:t>Demonstrate and adhere to BLGC health and safety policies and procedures.</w:t>
      </w:r>
    </w:p>
    <w:p w14:paraId="3518E4C4" w14:textId="4FC65FE1" w:rsidR="00682FF4" w:rsidRPr="00682FF4" w:rsidRDefault="00682FF4" w:rsidP="00682FF4">
      <w:pPr>
        <w:pStyle w:val="ListParagraph"/>
        <w:numPr>
          <w:ilvl w:val="0"/>
          <w:numId w:val="13"/>
        </w:numPr>
        <w:shd w:val="clear" w:color="auto" w:fill="FFFFFF"/>
        <w:rPr>
          <w:rFonts w:ascii="Calibri" w:hAnsi="Calibri" w:cs="Calibri"/>
          <w:sz w:val="28"/>
          <w:szCs w:val="28"/>
        </w:rPr>
      </w:pPr>
      <w:r w:rsidRPr="00682FF4">
        <w:rPr>
          <w:rFonts w:ascii="Calibri" w:hAnsi="Calibri" w:cs="Calibri"/>
          <w:sz w:val="28"/>
          <w:szCs w:val="28"/>
        </w:rPr>
        <w:t>Demonstrate own duties to new or less experienced staff.</w:t>
      </w:r>
    </w:p>
    <w:p w14:paraId="170CF37F" w14:textId="06BEBCE1" w:rsidR="00682FF4" w:rsidRPr="006A481F" w:rsidRDefault="00682FF4" w:rsidP="006A481F">
      <w:pPr>
        <w:pStyle w:val="ListParagraph"/>
        <w:numPr>
          <w:ilvl w:val="0"/>
          <w:numId w:val="13"/>
        </w:numPr>
        <w:shd w:val="clear" w:color="auto" w:fill="FFFFFF"/>
        <w:rPr>
          <w:rFonts w:ascii="Calibri" w:hAnsi="Calibri" w:cs="Calibri"/>
          <w:sz w:val="28"/>
          <w:szCs w:val="28"/>
        </w:rPr>
      </w:pPr>
      <w:r w:rsidRPr="006A481F">
        <w:rPr>
          <w:rFonts w:ascii="Calibri" w:hAnsi="Calibri" w:cs="Calibri"/>
          <w:sz w:val="28"/>
          <w:szCs w:val="28"/>
        </w:rPr>
        <w:t xml:space="preserve">To undertake any other duties </w:t>
      </w:r>
      <w:r w:rsidR="0049524F">
        <w:rPr>
          <w:rFonts w:ascii="Calibri" w:hAnsi="Calibri" w:cs="Calibri"/>
          <w:sz w:val="28"/>
          <w:szCs w:val="28"/>
        </w:rPr>
        <w:t xml:space="preserve">as assigned by your manager or </w:t>
      </w:r>
      <w:r w:rsidRPr="006A481F">
        <w:rPr>
          <w:rFonts w:ascii="Calibri" w:hAnsi="Calibri" w:cs="Calibri"/>
          <w:sz w:val="28"/>
          <w:szCs w:val="28"/>
        </w:rPr>
        <w:t xml:space="preserve">deemed appropriate for this, or similar pay grade. The nature of the duties and responsibilities may change from time to time. </w:t>
      </w:r>
    </w:p>
    <w:p w14:paraId="4397036B" w14:textId="77777777" w:rsidR="0024395B" w:rsidRPr="0024395B" w:rsidRDefault="0024395B" w:rsidP="002439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Calibri" w:eastAsia="Times New Roman" w:hAnsi="Calibri" w:cs="Calibri"/>
          <w:color w:val="000000"/>
          <w:kern w:val="28"/>
          <w:sz w:val="20"/>
          <w:szCs w:val="20"/>
          <w:bdr w:val="none" w:sz="0" w:space="0" w:color="auto"/>
          <w:lang w:val="en-GB" w:eastAsia="en-GB"/>
          <w14:cntxtAlts/>
        </w:rPr>
      </w:pPr>
      <w:r w:rsidRPr="0024395B">
        <w:rPr>
          <w:rFonts w:ascii="Calibri" w:eastAsia="Times New Roman" w:hAnsi="Calibri" w:cs="Calibri"/>
          <w:color w:val="000000"/>
          <w:kern w:val="28"/>
          <w:sz w:val="20"/>
          <w:szCs w:val="20"/>
          <w:bdr w:val="none" w:sz="0" w:space="0" w:color="auto"/>
          <w:lang w:val="en-GB" w:eastAsia="en-GB"/>
          <w14:cntxtAlts/>
        </w:rPr>
        <w:t> </w:t>
      </w:r>
    </w:p>
    <w:p w14:paraId="681C3D0C" w14:textId="77777777" w:rsidR="00D5258E" w:rsidRDefault="00D5258E" w:rsidP="00D5258E">
      <w:pPr>
        <w:rPr>
          <w:rFonts w:ascii="Arial" w:hAnsi="Arial" w:cs="Arial"/>
          <w:b/>
          <w:bCs/>
          <w:sz w:val="22"/>
          <w:szCs w:val="22"/>
        </w:rPr>
      </w:pPr>
      <w:r w:rsidRPr="00AE28B7">
        <w:rPr>
          <w:rFonts w:ascii="Arial" w:hAnsi="Arial" w:cs="Arial"/>
          <w:b/>
          <w:bCs/>
          <w:sz w:val="22"/>
          <w:szCs w:val="22"/>
        </w:rPr>
        <w:t>PERSON SPECIFICATION</w:t>
      </w:r>
    </w:p>
    <w:p w14:paraId="649AFF3A" w14:textId="77777777" w:rsidR="00990AC9" w:rsidRPr="00990AC9" w:rsidRDefault="00990AC9" w:rsidP="00990A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990AC9">
        <w:rPr>
          <w:rFonts w:eastAsia="Times New Roman"/>
          <w:noProof/>
          <w:bdr w:val="none" w:sz="0" w:space="0" w:color="auto"/>
          <w:lang w:val="en-GB" w:eastAsia="en-GB"/>
        </w:rPr>
        <mc:AlternateContent>
          <mc:Choice Requires="wps">
            <w:drawing>
              <wp:anchor distT="36576" distB="36576" distL="36576" distR="36576" simplePos="0" relativeHeight="251667456" behindDoc="0" locked="0" layoutInCell="1" allowOverlap="1" wp14:anchorId="7C30B853" wp14:editId="741C3D43">
                <wp:simplePos x="0" y="0"/>
                <wp:positionH relativeFrom="column">
                  <wp:posOffset>3106420</wp:posOffset>
                </wp:positionH>
                <wp:positionV relativeFrom="paragraph">
                  <wp:posOffset>2085340</wp:posOffset>
                </wp:positionV>
                <wp:extent cx="7123430" cy="822325"/>
                <wp:effectExtent l="1270" t="0" r="0" b="0"/>
                <wp:wrapNone/>
                <wp:docPr id="1962158586"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3430" cy="822325"/>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51372C89">
              <v:rect id="Control 2" style="position:absolute;margin-left:244.6pt;margin-top:164.2pt;width:560.9pt;height:64.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1.25pt" w14:anchorId="2CDA4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">
                <v:shadow color="black [0]"/>
                <o:lock v:ext="edit" shapetype="t"/>
                <v:textbox inset="0,0,0,0"/>
              </v:rect>
            </w:pict>
          </mc:Fallback>
        </mc:AlternateConten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
        <w:gridCol w:w="6835"/>
        <w:gridCol w:w="1105"/>
        <w:gridCol w:w="1134"/>
        <w:gridCol w:w="1446"/>
      </w:tblGrid>
      <w:tr w:rsidR="00D5258E" w:rsidRPr="00AE28B7" w14:paraId="36E1E7A1" w14:textId="77777777" w:rsidTr="337D82A2">
        <w:tc>
          <w:tcPr>
            <w:tcW w:w="282" w:type="dxa"/>
            <w:tcBorders>
              <w:top w:val="single" w:sz="4" w:space="0" w:color="auto"/>
              <w:left w:val="single" w:sz="4" w:space="0" w:color="auto"/>
              <w:bottom w:val="single" w:sz="4" w:space="0" w:color="auto"/>
              <w:right w:val="single" w:sz="4" w:space="0" w:color="auto"/>
            </w:tcBorders>
          </w:tcPr>
          <w:p w14:paraId="39E8BF0A" w14:textId="0496B9E7" w:rsidR="00D5258E" w:rsidRPr="00AE28B7" w:rsidRDefault="00990AC9" w:rsidP="0076603E">
            <w:pPr>
              <w:widowControl w:val="0"/>
              <w:suppressAutoHyphens/>
              <w:rPr>
                <w:rFonts w:ascii="Arial" w:eastAsia="Calibri" w:hAnsi="Arial" w:cs="Arial"/>
                <w:sz w:val="20"/>
              </w:rPr>
            </w:pPr>
            <w:r w:rsidRPr="00990AC9">
              <w:rPr>
                <w:rFonts w:eastAsia="Times New Roman"/>
                <w:noProof/>
                <w:bdr w:val="none" w:sz="0" w:space="0" w:color="auto"/>
                <w:lang w:val="en-GB" w:eastAsia="en-GB"/>
              </w:rPr>
              <mc:AlternateContent>
                <mc:Choice Requires="wps">
                  <w:drawing>
                    <wp:anchor distT="36576" distB="36576" distL="36576" distR="36576" simplePos="0" relativeHeight="251665408" behindDoc="0" locked="0" layoutInCell="1" allowOverlap="1" wp14:anchorId="2563FDC4" wp14:editId="080AFE88">
                      <wp:simplePos x="0" y="0"/>
                      <wp:positionH relativeFrom="column">
                        <wp:posOffset>3106420</wp:posOffset>
                      </wp:positionH>
                      <wp:positionV relativeFrom="paragraph">
                        <wp:posOffset>2085340</wp:posOffset>
                      </wp:positionV>
                      <wp:extent cx="7123430" cy="1635760"/>
                      <wp:effectExtent l="1270" t="0" r="0" b="3175"/>
                      <wp:wrapNone/>
                      <wp:docPr id="1265744949"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3430" cy="1635760"/>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10D8EC7B">
                    <v:rect id="Control 2" style="position:absolute;margin-left:244.6pt;margin-top:164.2pt;width:560.9pt;height:128.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1.25pt" w14:anchorId="3C1E0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">
                      <v:shadow color="black [0]"/>
                      <o:lock v:ext="edit" shapetype="t"/>
                      <v:textbox inset="0,0,0,0"/>
                    </v:rect>
                  </w:pict>
                </mc:Fallback>
              </mc:AlternateContent>
            </w:r>
            <w:r w:rsidR="003031DF" w:rsidRPr="003031DF">
              <w:rPr>
                <w:rFonts w:eastAsia="Times New Roman"/>
                <w:noProof/>
                <w:bdr w:val="none" w:sz="0" w:space="0" w:color="auto"/>
                <w:lang w:val="en-GB" w:eastAsia="en-GB"/>
              </w:rPr>
              <mc:AlternateContent>
                <mc:Choice Requires="wps">
                  <w:drawing>
                    <wp:anchor distT="36576" distB="36576" distL="36576" distR="36576" simplePos="0" relativeHeight="251663360" behindDoc="0" locked="0" layoutInCell="1" allowOverlap="1" wp14:anchorId="45AB702C" wp14:editId="5CFB1E27">
                      <wp:simplePos x="0" y="0"/>
                      <wp:positionH relativeFrom="column">
                        <wp:posOffset>3113405</wp:posOffset>
                      </wp:positionH>
                      <wp:positionV relativeFrom="paragraph">
                        <wp:posOffset>1649095</wp:posOffset>
                      </wp:positionV>
                      <wp:extent cx="7115810" cy="3292475"/>
                      <wp:effectExtent l="0" t="1270" r="635" b="1905"/>
                      <wp:wrapNone/>
                      <wp:docPr id="173525463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5810" cy="3292475"/>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1C0372A9">
                    <v:rect id="Control 2" style="position:absolute;margin-left:245.15pt;margin-top:129.85pt;width:560.3pt;height:259.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1.25pt" w14:anchorId="6E08A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">
                      <v:shadow color="black [0]"/>
                      <o:lock v:ext="edit" shapetype="t"/>
                      <v:textbox inset="0,0,0,0"/>
                    </v:rect>
                  </w:pict>
                </mc:Fallback>
              </mc:AlternateContent>
            </w:r>
            <w:r w:rsidR="0024395B" w:rsidRPr="0024395B">
              <w:rPr>
                <w:rFonts w:eastAsia="Times New Roman"/>
                <w:noProof/>
                <w:bdr w:val="none" w:sz="0" w:space="0" w:color="auto"/>
                <w:lang w:val="en-GB" w:eastAsia="en-GB"/>
              </w:rPr>
              <mc:AlternateContent>
                <mc:Choice Requires="wps">
                  <w:drawing>
                    <wp:anchor distT="36576" distB="36576" distL="36576" distR="36576" simplePos="0" relativeHeight="251659264" behindDoc="0" locked="0" layoutInCell="1" allowOverlap="1" wp14:anchorId="3D625870" wp14:editId="00E78E05">
                      <wp:simplePos x="0" y="0"/>
                      <wp:positionH relativeFrom="column">
                        <wp:posOffset>3113405</wp:posOffset>
                      </wp:positionH>
                      <wp:positionV relativeFrom="paragraph">
                        <wp:posOffset>1649095</wp:posOffset>
                      </wp:positionV>
                      <wp:extent cx="7115810" cy="601980"/>
                      <wp:effectExtent l="0" t="1270" r="635" b="0"/>
                      <wp:wrapNone/>
                      <wp:docPr id="381952052"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5810" cy="601980"/>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0F3C080A">
                    <v:rect id="Control 2" style="position:absolute;margin-left:245.15pt;margin-top:129.85pt;width:560.3pt;height:47.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1.25pt" w14:anchorId="7251B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">
                      <v:shadow color="black [0]"/>
                      <o:lock v:ext="edit" shapetype="t"/>
                      <v:textbox inset="0,0,0,0"/>
                    </v:rect>
                  </w:pict>
                </mc:Fallback>
              </mc:AlternateContent>
            </w:r>
            <w:r w:rsidR="003031DF" w:rsidRPr="003031DF">
              <w:rPr>
                <w:rFonts w:eastAsia="Times New Roman"/>
                <w:noProof/>
                <w:bdr w:val="none" w:sz="0" w:space="0" w:color="auto"/>
                <w:lang w:val="en-GB" w:eastAsia="en-GB"/>
              </w:rPr>
              <mc:AlternateContent>
                <mc:Choice Requires="wps">
                  <w:drawing>
                    <wp:anchor distT="36576" distB="36576" distL="36576" distR="36576" simplePos="0" relativeHeight="251661312" behindDoc="0" locked="0" layoutInCell="1" allowOverlap="1" wp14:anchorId="41C45E2C" wp14:editId="255D9FC5">
                      <wp:simplePos x="0" y="0"/>
                      <wp:positionH relativeFrom="column">
                        <wp:posOffset>3113405</wp:posOffset>
                      </wp:positionH>
                      <wp:positionV relativeFrom="paragraph">
                        <wp:posOffset>1649095</wp:posOffset>
                      </wp:positionV>
                      <wp:extent cx="7115810" cy="601980"/>
                      <wp:effectExtent l="0" t="1270" r="635" b="0"/>
                      <wp:wrapNone/>
                      <wp:docPr id="620366537"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5810" cy="601980"/>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18C6FD61">
                    <v:rect id="Control 2" style="position:absolute;margin-left:245.15pt;margin-top:129.85pt;width:560.3pt;height:47.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1.25pt" w14:anchorId="35AD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">
                      <v:shadow color="black [0]"/>
                      <o:lock v:ext="edit" shapetype="t"/>
                      <v:textbox inset="0,0,0,0"/>
                    </v:rect>
                  </w:pict>
                </mc:Fallback>
              </mc:AlternateContent>
            </w:r>
          </w:p>
        </w:tc>
        <w:tc>
          <w:tcPr>
            <w:tcW w:w="6835" w:type="dxa"/>
            <w:tcBorders>
              <w:top w:val="single" w:sz="4" w:space="0" w:color="auto"/>
              <w:left w:val="single" w:sz="4" w:space="0" w:color="auto"/>
              <w:bottom w:val="single" w:sz="4" w:space="0" w:color="auto"/>
              <w:right w:val="single" w:sz="4" w:space="0" w:color="auto"/>
            </w:tcBorders>
            <w:hideMark/>
          </w:tcPr>
          <w:p w14:paraId="30F5BB46" w14:textId="77777777" w:rsidR="00D5258E" w:rsidRPr="00AE28B7" w:rsidRDefault="00D5258E" w:rsidP="0076603E">
            <w:pPr>
              <w:widowControl w:val="0"/>
              <w:suppressAutoHyphens/>
              <w:rPr>
                <w:rFonts w:ascii="Arial" w:eastAsia="Calibri" w:hAnsi="Arial" w:cs="Arial"/>
                <w:sz w:val="22"/>
                <w:szCs w:val="22"/>
              </w:rPr>
            </w:pPr>
          </w:p>
          <w:p w14:paraId="5E1E41B2" w14:textId="77777777" w:rsidR="00D5258E" w:rsidRPr="00AE28B7" w:rsidRDefault="00D5258E" w:rsidP="0076603E">
            <w:pPr>
              <w:widowControl w:val="0"/>
              <w:suppressAutoHyphens/>
              <w:rPr>
                <w:rFonts w:ascii="Arial" w:eastAsia="Calibri" w:hAnsi="Arial" w:cs="Arial"/>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49CB3EA0" w14:textId="77777777" w:rsidR="00D5258E" w:rsidRPr="008132C2" w:rsidRDefault="00D5258E" w:rsidP="0076603E">
            <w:pPr>
              <w:widowControl w:val="0"/>
              <w:suppressAutoHyphens/>
              <w:jc w:val="center"/>
              <w:rPr>
                <w:rFonts w:ascii="Arial" w:eastAsia="Calibri" w:hAnsi="Arial" w:cs="Arial"/>
                <w:b/>
                <w:bCs/>
                <w:sz w:val="20"/>
                <w:szCs w:val="20"/>
              </w:rPr>
            </w:pPr>
            <w:r w:rsidRPr="008132C2">
              <w:rPr>
                <w:rFonts w:ascii="Arial" w:eastAsia="Calibri" w:hAnsi="Arial" w:cs="Arial"/>
                <w:b/>
                <w:bCs/>
                <w:sz w:val="20"/>
                <w:szCs w:val="20"/>
              </w:rPr>
              <w:t>Essential</w:t>
            </w:r>
          </w:p>
          <w:p w14:paraId="152E6EB9" w14:textId="77777777" w:rsidR="00B34A15" w:rsidRPr="008132C2" w:rsidRDefault="00B34A15" w:rsidP="0076603E">
            <w:pPr>
              <w:widowControl w:val="0"/>
              <w:suppressAutoHyphens/>
              <w:jc w:val="center"/>
              <w:rPr>
                <w:rFonts w:ascii="Arial" w:eastAsia="Calibri" w:hAnsi="Arial" w:cs="Arial"/>
                <w:b/>
                <w:bCs/>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5A6695" w14:textId="77777777" w:rsidR="00D5258E" w:rsidRPr="008132C2" w:rsidRDefault="00D5258E" w:rsidP="0076603E">
            <w:pPr>
              <w:widowControl w:val="0"/>
              <w:suppressAutoHyphens/>
              <w:jc w:val="center"/>
              <w:rPr>
                <w:rFonts w:ascii="Arial" w:eastAsia="Calibri" w:hAnsi="Arial" w:cs="Arial"/>
                <w:b/>
                <w:bCs/>
                <w:sz w:val="20"/>
                <w:szCs w:val="20"/>
              </w:rPr>
            </w:pPr>
            <w:r w:rsidRPr="008132C2">
              <w:rPr>
                <w:rFonts w:ascii="Arial" w:eastAsia="Calibri" w:hAnsi="Arial" w:cs="Arial"/>
                <w:b/>
                <w:bCs/>
                <w:sz w:val="20"/>
                <w:szCs w:val="20"/>
              </w:rPr>
              <w:t>Desirable</w:t>
            </w:r>
          </w:p>
          <w:p w14:paraId="741E1E85" w14:textId="77777777" w:rsidR="00B34A15" w:rsidRPr="008132C2" w:rsidRDefault="00B34A15" w:rsidP="0076603E">
            <w:pPr>
              <w:widowControl w:val="0"/>
              <w:suppressAutoHyphens/>
              <w:jc w:val="center"/>
              <w:rPr>
                <w:rFonts w:ascii="Arial" w:eastAsia="Calibri" w:hAnsi="Arial" w:cs="Arial"/>
                <w:b/>
                <w:bCs/>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4285BD97" w14:textId="77777777" w:rsidR="00D5258E" w:rsidRPr="008132C2" w:rsidRDefault="00D5258E" w:rsidP="0076603E">
            <w:pPr>
              <w:widowControl w:val="0"/>
              <w:suppressAutoHyphens/>
              <w:jc w:val="center"/>
              <w:rPr>
                <w:rFonts w:ascii="Arial" w:eastAsia="Calibri" w:hAnsi="Arial" w:cs="Arial"/>
                <w:b/>
                <w:bCs/>
                <w:sz w:val="20"/>
                <w:szCs w:val="20"/>
              </w:rPr>
            </w:pPr>
            <w:r w:rsidRPr="008132C2">
              <w:rPr>
                <w:rFonts w:ascii="Arial" w:eastAsia="Calibri" w:hAnsi="Arial" w:cs="Arial"/>
                <w:b/>
                <w:bCs/>
                <w:sz w:val="20"/>
                <w:szCs w:val="20"/>
              </w:rPr>
              <w:t>Method of assessment</w:t>
            </w:r>
          </w:p>
          <w:p w14:paraId="1FC72BA4" w14:textId="77777777" w:rsidR="003A51DE" w:rsidRPr="008132C2" w:rsidRDefault="00B34A15" w:rsidP="00B34A15">
            <w:pPr>
              <w:widowControl w:val="0"/>
              <w:suppressAutoHyphens/>
              <w:jc w:val="center"/>
              <w:rPr>
                <w:rFonts w:ascii="Arial" w:eastAsia="Calibri" w:hAnsi="Arial" w:cs="Arial"/>
                <w:b/>
                <w:bCs/>
                <w:sz w:val="20"/>
                <w:szCs w:val="20"/>
              </w:rPr>
            </w:pPr>
            <w:r w:rsidRPr="008132C2">
              <w:rPr>
                <w:rFonts w:ascii="Wingdings" w:eastAsia="Wingdings" w:hAnsi="Wingdings" w:cs="Wingdings"/>
                <w:sz w:val="20"/>
                <w:szCs w:val="20"/>
              </w:rPr>
              <w:t>ü</w:t>
            </w:r>
          </w:p>
        </w:tc>
      </w:tr>
      <w:tr w:rsidR="00D5258E" w:rsidRPr="008132C2" w14:paraId="6F1E3E21" w14:textId="77777777" w:rsidTr="337D82A2">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FD60C" w14:textId="77777777" w:rsidR="00D5258E" w:rsidRPr="008132C2" w:rsidRDefault="00D5258E" w:rsidP="0076603E">
            <w:pPr>
              <w:widowControl w:val="0"/>
              <w:suppressAutoHyphens/>
              <w:rPr>
                <w:rFonts w:ascii="Arial" w:eastAsia="Calibri" w:hAnsi="Arial" w:cs="Arial"/>
                <w:b/>
                <w:bCs/>
                <w:sz w:val="22"/>
                <w:szCs w:val="22"/>
              </w:rPr>
            </w:pPr>
            <w:r w:rsidRPr="008132C2">
              <w:rPr>
                <w:rFonts w:ascii="Arial" w:eastAsia="Calibri" w:hAnsi="Arial" w:cs="Arial"/>
                <w:b/>
                <w:bCs/>
                <w:sz w:val="22"/>
                <w:szCs w:val="22"/>
              </w:rPr>
              <w:t>Qualifications</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33392" w14:textId="77777777" w:rsidR="00D5258E" w:rsidRPr="008132C2" w:rsidRDefault="00D5258E" w:rsidP="0076603E">
            <w:pPr>
              <w:widowControl w:val="0"/>
              <w:suppressAutoHyphens/>
              <w:rPr>
                <w:rFonts w:ascii="Arial" w:eastAsia="Calibri" w:hAnsi="Arial" w:cs="Arial"/>
                <w:b/>
                <w:bCs/>
                <w:sz w:val="22"/>
                <w:szCs w:val="22"/>
              </w:rPr>
            </w:pPr>
          </w:p>
        </w:tc>
      </w:tr>
      <w:tr w:rsidR="00C96833" w:rsidRPr="008132C2" w14:paraId="08B879BE" w14:textId="77777777" w:rsidTr="00C54916">
        <w:trPr>
          <w:trHeight w:val="422"/>
        </w:trPr>
        <w:tc>
          <w:tcPr>
            <w:tcW w:w="282" w:type="dxa"/>
            <w:tcBorders>
              <w:top w:val="single" w:sz="4" w:space="0" w:color="auto"/>
              <w:left w:val="single" w:sz="4" w:space="0" w:color="auto"/>
              <w:bottom w:val="single" w:sz="4" w:space="0" w:color="auto"/>
              <w:right w:val="single" w:sz="4" w:space="0" w:color="auto"/>
            </w:tcBorders>
          </w:tcPr>
          <w:p w14:paraId="76426CE0" w14:textId="77777777" w:rsidR="00C96833" w:rsidRPr="008132C2" w:rsidRDefault="00C96833" w:rsidP="00C96833">
            <w:pPr>
              <w:widowControl w:val="0"/>
              <w:suppressAutoHyphens/>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6D57B500" w14:textId="6EB07B03" w:rsidR="00C96833" w:rsidRPr="008132C2" w:rsidRDefault="00C96833" w:rsidP="00C96833">
            <w:pPr>
              <w:rPr>
                <w:rFonts w:ascii="Arial" w:hAnsi="Arial" w:cs="Arial"/>
                <w:sz w:val="20"/>
                <w:szCs w:val="20"/>
              </w:rPr>
            </w:pPr>
            <w:r>
              <w:rPr>
                <w:rFonts w:ascii="Arial" w:hAnsi="Arial" w:cs="Arial"/>
              </w:rPr>
              <w:t>Teaching Qualification</w:t>
            </w:r>
          </w:p>
        </w:tc>
        <w:tc>
          <w:tcPr>
            <w:tcW w:w="1105" w:type="dxa"/>
            <w:tcBorders>
              <w:top w:val="single" w:sz="4" w:space="0" w:color="auto"/>
              <w:left w:val="single" w:sz="4" w:space="0" w:color="auto"/>
              <w:bottom w:val="single" w:sz="4" w:space="0" w:color="auto"/>
              <w:right w:val="single" w:sz="4" w:space="0" w:color="auto"/>
            </w:tcBorders>
          </w:tcPr>
          <w:p w14:paraId="58C7A2EE" w14:textId="2D3CE593" w:rsidR="00C96833" w:rsidRPr="008132C2" w:rsidRDefault="00C96833" w:rsidP="00C96833">
            <w:pPr>
              <w:widowControl w:val="0"/>
              <w:suppressAutoHyphens/>
              <w:jc w:val="both"/>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3742BE" w14:textId="77777777" w:rsidR="00EF5D7C" w:rsidRDefault="00EF5D7C" w:rsidP="00EF5D7C">
            <w:pPr>
              <w:widowControl w:val="0"/>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7DC26DE2" w14:textId="74993947" w:rsidR="00C96833" w:rsidRPr="008132C2" w:rsidRDefault="00C96833" w:rsidP="00C96833">
            <w:pPr>
              <w:widowControl w:val="0"/>
              <w:suppressAutoHyphens/>
              <w:jc w:val="both"/>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26FE66BF" w14:textId="148D3D75" w:rsidR="00C96833" w:rsidRPr="008132C2" w:rsidRDefault="00CC7CAC" w:rsidP="00C96833">
            <w:pPr>
              <w:widowControl w:val="0"/>
              <w:suppressAutoHyphens/>
              <w:jc w:val="center"/>
              <w:rPr>
                <w:rFonts w:ascii="Arial" w:eastAsia="Calibri" w:hAnsi="Arial" w:cs="Arial"/>
                <w:sz w:val="20"/>
                <w:szCs w:val="20"/>
              </w:rPr>
            </w:pPr>
            <w:r>
              <w:rPr>
                <w:rFonts w:ascii="Arial" w:eastAsia="Calibri" w:hAnsi="Arial" w:cs="Arial"/>
                <w:sz w:val="20"/>
                <w:szCs w:val="20"/>
              </w:rPr>
              <w:t>A</w:t>
            </w:r>
          </w:p>
        </w:tc>
      </w:tr>
      <w:tr w:rsidR="00C96833" w:rsidRPr="008132C2" w14:paraId="2C1C5125" w14:textId="77777777" w:rsidTr="00C54916">
        <w:trPr>
          <w:trHeight w:val="389"/>
        </w:trPr>
        <w:tc>
          <w:tcPr>
            <w:tcW w:w="282" w:type="dxa"/>
            <w:tcBorders>
              <w:top w:val="single" w:sz="4" w:space="0" w:color="auto"/>
              <w:left w:val="single" w:sz="4" w:space="0" w:color="auto"/>
              <w:bottom w:val="single" w:sz="4" w:space="0" w:color="auto"/>
              <w:right w:val="single" w:sz="4" w:space="0" w:color="auto"/>
            </w:tcBorders>
          </w:tcPr>
          <w:p w14:paraId="7AFE54FE" w14:textId="77777777" w:rsidR="00C96833" w:rsidRPr="008132C2" w:rsidRDefault="00C96833" w:rsidP="00C96833">
            <w:pPr>
              <w:widowControl w:val="0"/>
              <w:suppressAutoHyphens/>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0A0F96CD" w14:textId="3BFE5BF1" w:rsidR="00C96833" w:rsidRPr="008132C2" w:rsidRDefault="00C96833" w:rsidP="00C96833">
            <w:pPr>
              <w:rPr>
                <w:rFonts w:ascii="Arial" w:hAnsi="Arial" w:cs="Arial"/>
                <w:sz w:val="20"/>
                <w:szCs w:val="20"/>
              </w:rPr>
            </w:pPr>
            <w:r w:rsidRPr="005838AA">
              <w:rPr>
                <w:rFonts w:ascii="Arial" w:eastAsia="Calibri" w:hAnsi="Arial" w:cs="Arial"/>
              </w:rPr>
              <w:t>Role related training and qualifications</w:t>
            </w:r>
          </w:p>
        </w:tc>
        <w:tc>
          <w:tcPr>
            <w:tcW w:w="1105" w:type="dxa"/>
            <w:tcBorders>
              <w:top w:val="single" w:sz="4" w:space="0" w:color="auto"/>
              <w:left w:val="single" w:sz="4" w:space="0" w:color="auto"/>
              <w:bottom w:val="single" w:sz="4" w:space="0" w:color="auto"/>
              <w:right w:val="single" w:sz="4" w:space="0" w:color="auto"/>
            </w:tcBorders>
          </w:tcPr>
          <w:p w14:paraId="7B07CAD8" w14:textId="77777777" w:rsidR="00EF5D7C" w:rsidRDefault="00EF5D7C" w:rsidP="00EF5D7C">
            <w:pPr>
              <w:widowControl w:val="0"/>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1318FA23" w14:textId="11E78C8D" w:rsidR="00C96833" w:rsidRPr="008132C2" w:rsidRDefault="00C96833" w:rsidP="00C96833">
            <w:pPr>
              <w:widowControl w:val="0"/>
              <w:suppressAutoHyphens/>
              <w:jc w:val="both"/>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40C504" w14:textId="6C93964D" w:rsidR="00C96833" w:rsidRPr="008132C2" w:rsidRDefault="00C96833" w:rsidP="00C96833">
            <w:pPr>
              <w:widowControl w:val="0"/>
              <w:suppressAutoHyphens/>
              <w:jc w:val="both"/>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0FD2FC0E" w14:textId="097B77DD" w:rsidR="00C96833" w:rsidRPr="008132C2" w:rsidRDefault="00CC7CAC" w:rsidP="00C96833">
            <w:pPr>
              <w:widowControl w:val="0"/>
              <w:suppressAutoHyphens/>
              <w:jc w:val="center"/>
              <w:rPr>
                <w:rFonts w:ascii="Arial" w:eastAsia="Calibri" w:hAnsi="Arial" w:cs="Arial"/>
                <w:sz w:val="20"/>
                <w:szCs w:val="20"/>
              </w:rPr>
            </w:pPr>
            <w:r>
              <w:rPr>
                <w:rFonts w:ascii="Arial" w:eastAsia="Calibri" w:hAnsi="Arial" w:cs="Arial"/>
                <w:sz w:val="20"/>
                <w:szCs w:val="20"/>
              </w:rPr>
              <w:t>A</w:t>
            </w:r>
          </w:p>
        </w:tc>
      </w:tr>
      <w:tr w:rsidR="337D82A2" w14:paraId="03A47C9B" w14:textId="77777777" w:rsidTr="337D82A2">
        <w:trPr>
          <w:trHeight w:val="389"/>
        </w:trPr>
        <w:tc>
          <w:tcPr>
            <w:tcW w:w="282" w:type="dxa"/>
            <w:tcBorders>
              <w:top w:val="single" w:sz="4" w:space="0" w:color="auto"/>
              <w:left w:val="single" w:sz="4" w:space="0" w:color="auto"/>
              <w:bottom w:val="single" w:sz="4" w:space="0" w:color="auto"/>
              <w:right w:val="single" w:sz="4" w:space="0" w:color="auto"/>
            </w:tcBorders>
          </w:tcPr>
          <w:p w14:paraId="0071A31A" w14:textId="1EF6DA3B" w:rsidR="337D82A2" w:rsidRDefault="337D82A2" w:rsidP="337D82A2">
            <w:pPr>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21E583A0" w14:textId="3035F0A0" w:rsidR="5B17EEE9" w:rsidRPr="00945CE6" w:rsidRDefault="00CC7CAC" w:rsidP="337D82A2">
            <w:pPr>
              <w:rPr>
                <w:rFonts w:ascii="Arial" w:hAnsi="Arial" w:cs="Arial"/>
                <w:color w:val="FF0000"/>
              </w:rPr>
            </w:pPr>
            <w:r w:rsidRPr="00945CE6">
              <w:rPr>
                <w:rFonts w:ascii="Arial" w:hAnsi="Arial" w:cs="Arial"/>
              </w:rPr>
              <w:t xml:space="preserve">HND or Degree in </w:t>
            </w:r>
            <w:r w:rsidR="00B155DF">
              <w:rPr>
                <w:rFonts w:ascii="Arial" w:hAnsi="Arial" w:cs="Arial"/>
              </w:rPr>
              <w:t xml:space="preserve">a </w:t>
            </w:r>
            <w:r w:rsidRPr="00945CE6">
              <w:rPr>
                <w:rFonts w:ascii="Arial" w:hAnsi="Arial" w:cs="Arial"/>
              </w:rPr>
              <w:t xml:space="preserve">core subject or </w:t>
            </w:r>
            <w:r w:rsidR="00945CE6" w:rsidRPr="00945CE6">
              <w:rPr>
                <w:rFonts w:ascii="Arial" w:hAnsi="Arial" w:cs="Arial"/>
              </w:rPr>
              <w:t>education or youth work related subjects</w:t>
            </w:r>
          </w:p>
        </w:tc>
        <w:tc>
          <w:tcPr>
            <w:tcW w:w="1105" w:type="dxa"/>
            <w:tcBorders>
              <w:top w:val="single" w:sz="4" w:space="0" w:color="auto"/>
              <w:left w:val="single" w:sz="4" w:space="0" w:color="auto"/>
              <w:bottom w:val="single" w:sz="4" w:space="0" w:color="auto"/>
              <w:right w:val="single" w:sz="4" w:space="0" w:color="auto"/>
            </w:tcBorders>
            <w:vAlign w:val="center"/>
          </w:tcPr>
          <w:p w14:paraId="10003618" w14:textId="38C8C80D" w:rsidR="337D82A2" w:rsidRDefault="337D82A2" w:rsidP="337D82A2">
            <w:pPr>
              <w:jc w:val="both"/>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73E3AC" w14:textId="7F0A0D3D" w:rsidR="6354EB6D" w:rsidRDefault="6354EB6D" w:rsidP="337D82A2">
            <w:pPr>
              <w:widowControl w:val="0"/>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461BADE4" w14:textId="0A052ACB" w:rsidR="337D82A2" w:rsidRDefault="337D82A2" w:rsidP="337D82A2">
            <w:pPr>
              <w:jc w:val="both"/>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76742B6" w14:textId="2A7A3F9A" w:rsidR="337D82A2" w:rsidRDefault="00CC7CAC" w:rsidP="337D82A2">
            <w:pPr>
              <w:jc w:val="center"/>
              <w:rPr>
                <w:rFonts w:ascii="Arial" w:eastAsia="Calibri" w:hAnsi="Arial" w:cs="Arial"/>
                <w:sz w:val="20"/>
                <w:szCs w:val="20"/>
              </w:rPr>
            </w:pPr>
            <w:r>
              <w:rPr>
                <w:rFonts w:ascii="Arial" w:eastAsia="Calibri" w:hAnsi="Arial" w:cs="Arial"/>
                <w:sz w:val="20"/>
                <w:szCs w:val="20"/>
              </w:rPr>
              <w:t>A/I</w:t>
            </w:r>
          </w:p>
        </w:tc>
      </w:tr>
      <w:tr w:rsidR="00D5258E" w:rsidRPr="00AE28B7" w14:paraId="0692CB3D" w14:textId="77777777" w:rsidTr="337D82A2">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32506" w14:textId="77777777" w:rsidR="00D5258E" w:rsidRPr="00AE28B7" w:rsidRDefault="00D5258E" w:rsidP="0076603E">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Experience</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01717" w14:textId="77777777" w:rsidR="00D5258E" w:rsidRPr="00AE28B7" w:rsidRDefault="00D5258E" w:rsidP="0076603E">
            <w:pPr>
              <w:widowControl w:val="0"/>
              <w:suppressAutoHyphens/>
              <w:spacing w:line="276" w:lineRule="auto"/>
              <w:rPr>
                <w:rFonts w:ascii="Arial" w:eastAsia="Calibri" w:hAnsi="Arial" w:cs="Arial"/>
                <w:b/>
                <w:bCs/>
                <w:sz w:val="22"/>
                <w:szCs w:val="22"/>
              </w:rPr>
            </w:pPr>
          </w:p>
        </w:tc>
      </w:tr>
      <w:tr w:rsidR="002D3567" w:rsidRPr="008132C2" w14:paraId="6EF5066B" w14:textId="77777777" w:rsidTr="337D82A2">
        <w:tc>
          <w:tcPr>
            <w:tcW w:w="282" w:type="dxa"/>
            <w:tcBorders>
              <w:top w:val="single" w:sz="4" w:space="0" w:color="auto"/>
              <w:left w:val="single" w:sz="4" w:space="0" w:color="auto"/>
              <w:bottom w:val="single" w:sz="4" w:space="0" w:color="auto"/>
              <w:right w:val="single" w:sz="4" w:space="0" w:color="auto"/>
            </w:tcBorders>
          </w:tcPr>
          <w:p w14:paraId="488B9CA1" w14:textId="77777777" w:rsidR="002D3567" w:rsidRPr="008132C2" w:rsidRDefault="002D3567"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2F04B28B" w14:textId="283F950B" w:rsidR="002D3567" w:rsidRPr="008132C2" w:rsidRDefault="002D3567" w:rsidP="002D3567">
            <w:pPr>
              <w:spacing w:line="276" w:lineRule="auto"/>
              <w:rPr>
                <w:rFonts w:ascii="Arial" w:hAnsi="Arial" w:cs="Arial"/>
                <w:sz w:val="20"/>
                <w:szCs w:val="20"/>
              </w:rPr>
            </w:pPr>
            <w:r w:rsidRPr="0060465C">
              <w:rPr>
                <w:rFonts w:ascii="Arial" w:hAnsi="Arial" w:cs="Arial"/>
                <w:sz w:val="20"/>
                <w:szCs w:val="20"/>
              </w:rPr>
              <w:t>Experience working with young people with SEMH, SLD, PMLD, ADHD, and ASC in alternative education provision</w:t>
            </w:r>
          </w:p>
        </w:tc>
        <w:tc>
          <w:tcPr>
            <w:tcW w:w="1105" w:type="dxa"/>
            <w:tcBorders>
              <w:top w:val="single" w:sz="4" w:space="0" w:color="auto"/>
              <w:left w:val="single" w:sz="4" w:space="0" w:color="auto"/>
              <w:bottom w:val="single" w:sz="4" w:space="0" w:color="auto"/>
              <w:right w:val="single" w:sz="4" w:space="0" w:color="auto"/>
            </w:tcBorders>
            <w:vAlign w:val="center"/>
          </w:tcPr>
          <w:p w14:paraId="2A45A089" w14:textId="77777777" w:rsidR="002D3567" w:rsidRPr="008132C2" w:rsidRDefault="002D3567" w:rsidP="002D3567">
            <w:pPr>
              <w:widowControl w:val="0"/>
              <w:suppressAutoHyphens/>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6242411B" w14:textId="05D6FAA1"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C89502" w14:textId="77777777"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04092C4C" w14:textId="4C2C83EE"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2D3567" w:rsidRPr="008132C2" w14:paraId="19B67B31" w14:textId="77777777" w:rsidTr="337D82A2">
        <w:tc>
          <w:tcPr>
            <w:tcW w:w="282" w:type="dxa"/>
            <w:tcBorders>
              <w:top w:val="single" w:sz="4" w:space="0" w:color="auto"/>
              <w:left w:val="single" w:sz="4" w:space="0" w:color="auto"/>
              <w:bottom w:val="single" w:sz="4" w:space="0" w:color="auto"/>
              <w:right w:val="single" w:sz="4" w:space="0" w:color="auto"/>
            </w:tcBorders>
          </w:tcPr>
          <w:p w14:paraId="30D80604" w14:textId="77777777" w:rsidR="002D3567" w:rsidRPr="008132C2" w:rsidRDefault="002D3567"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6A6BA124" w14:textId="4942834D" w:rsidR="002D3567" w:rsidRPr="0060465C" w:rsidRDefault="002D3567" w:rsidP="002D3567">
            <w:pPr>
              <w:spacing w:line="276" w:lineRule="auto"/>
              <w:rPr>
                <w:rFonts w:ascii="Arial" w:hAnsi="Arial" w:cs="Arial"/>
                <w:sz w:val="20"/>
                <w:szCs w:val="20"/>
              </w:rPr>
            </w:pPr>
            <w:r w:rsidRPr="337D82A2">
              <w:rPr>
                <w:rFonts w:ascii="Arial" w:hAnsi="Arial" w:cs="Arial"/>
                <w:sz w:val="20"/>
                <w:szCs w:val="20"/>
              </w:rPr>
              <w:t xml:space="preserve">Experience of working with children and young people aged 8 – </w:t>
            </w:r>
            <w:r w:rsidRPr="0060465C">
              <w:rPr>
                <w:rFonts w:ascii="Arial" w:hAnsi="Arial" w:cs="Arial"/>
                <w:sz w:val="20"/>
                <w:szCs w:val="20"/>
              </w:rPr>
              <w:t xml:space="preserve">21 </w:t>
            </w:r>
            <w:r w:rsidRPr="337D82A2">
              <w:rPr>
                <w:rFonts w:ascii="Arial" w:hAnsi="Arial" w:cs="Arial"/>
                <w:sz w:val="20"/>
                <w:szCs w:val="20"/>
              </w:rPr>
              <w:t>years</w:t>
            </w:r>
          </w:p>
        </w:tc>
        <w:tc>
          <w:tcPr>
            <w:tcW w:w="1105" w:type="dxa"/>
            <w:tcBorders>
              <w:top w:val="single" w:sz="4" w:space="0" w:color="auto"/>
              <w:left w:val="single" w:sz="4" w:space="0" w:color="auto"/>
              <w:bottom w:val="single" w:sz="4" w:space="0" w:color="auto"/>
              <w:right w:val="single" w:sz="4" w:space="0" w:color="auto"/>
            </w:tcBorders>
            <w:vAlign w:val="center"/>
          </w:tcPr>
          <w:p w14:paraId="3E11CC2D" w14:textId="17B3EEC0" w:rsidR="002D3567" w:rsidRPr="337D82A2" w:rsidRDefault="002D3567" w:rsidP="002D3567">
            <w:pPr>
              <w:widowControl w:val="0"/>
              <w:suppressAutoHyphens/>
              <w:spacing w:line="276" w:lineRule="auto"/>
              <w:jc w:val="center"/>
              <w:rPr>
                <w:rFonts w:ascii="Wingdings" w:eastAsia="Wingdings" w:hAnsi="Wingdings" w:cs="Wingdings"/>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4BD2BBFB" w14:textId="77777777" w:rsidR="002D3567" w:rsidRPr="008132C2" w:rsidRDefault="002D3567" w:rsidP="002D3567">
            <w:pPr>
              <w:widowControl w:val="0"/>
              <w:suppressAutoHyphens/>
              <w:spacing w:line="276" w:lineRule="auto"/>
              <w:jc w:val="center"/>
              <w:rPr>
                <w:rFonts w:ascii="Wingdings" w:eastAsia="Wingdings" w:hAnsi="Wingdings" w:cs="Wingdings"/>
                <w:sz w:val="20"/>
                <w:szCs w:val="20"/>
              </w:rPr>
            </w:pPr>
          </w:p>
        </w:tc>
        <w:tc>
          <w:tcPr>
            <w:tcW w:w="1446" w:type="dxa"/>
            <w:tcBorders>
              <w:top w:val="single" w:sz="4" w:space="0" w:color="auto"/>
              <w:left w:val="single" w:sz="4" w:space="0" w:color="auto"/>
              <w:bottom w:val="single" w:sz="4" w:space="0" w:color="auto"/>
              <w:right w:val="single" w:sz="4" w:space="0" w:color="auto"/>
            </w:tcBorders>
          </w:tcPr>
          <w:p w14:paraId="6E8259A8" w14:textId="6CDB040E"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2D3567" w:rsidRPr="008132C2" w14:paraId="599FC2A9" w14:textId="77777777" w:rsidTr="337D82A2">
        <w:tc>
          <w:tcPr>
            <w:tcW w:w="282" w:type="dxa"/>
            <w:tcBorders>
              <w:top w:val="single" w:sz="4" w:space="0" w:color="auto"/>
              <w:left w:val="single" w:sz="4" w:space="0" w:color="auto"/>
              <w:bottom w:val="single" w:sz="4" w:space="0" w:color="auto"/>
              <w:right w:val="single" w:sz="4" w:space="0" w:color="auto"/>
            </w:tcBorders>
          </w:tcPr>
          <w:p w14:paraId="49043A85" w14:textId="77777777" w:rsidR="002D3567" w:rsidRPr="008132C2" w:rsidRDefault="002D3567"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4245DFB3" w14:textId="5A1BD591" w:rsidR="002D3567" w:rsidRPr="008132C2" w:rsidRDefault="002D3567" w:rsidP="002D3567">
            <w:pPr>
              <w:spacing w:line="276" w:lineRule="auto"/>
              <w:rPr>
                <w:rFonts w:ascii="Arial" w:hAnsi="Arial" w:cs="Arial"/>
                <w:sz w:val="20"/>
                <w:szCs w:val="20"/>
              </w:rPr>
            </w:pPr>
            <w:r>
              <w:rPr>
                <w:rFonts w:ascii="Arial" w:hAnsi="Arial" w:cs="Arial"/>
                <w:sz w:val="20"/>
                <w:szCs w:val="20"/>
              </w:rPr>
              <w:t xml:space="preserve">Experience of managing </w:t>
            </w:r>
            <w:r w:rsidR="00462F94">
              <w:rPr>
                <w:rFonts w:ascii="Arial" w:hAnsi="Arial" w:cs="Arial"/>
                <w:sz w:val="20"/>
                <w:szCs w:val="20"/>
              </w:rPr>
              <w:t xml:space="preserve">challenging </w:t>
            </w:r>
            <w:proofErr w:type="spellStart"/>
            <w:r w:rsidR="00462F94">
              <w:rPr>
                <w:rFonts w:ascii="Arial" w:hAnsi="Arial" w:cs="Arial"/>
                <w:sz w:val="20"/>
                <w:szCs w:val="20"/>
              </w:rPr>
              <w:t>behaviours</w:t>
            </w:r>
            <w:proofErr w:type="spellEnd"/>
          </w:p>
        </w:tc>
        <w:tc>
          <w:tcPr>
            <w:tcW w:w="1105" w:type="dxa"/>
            <w:tcBorders>
              <w:top w:val="single" w:sz="4" w:space="0" w:color="auto"/>
              <w:left w:val="single" w:sz="4" w:space="0" w:color="auto"/>
              <w:bottom w:val="single" w:sz="4" w:space="0" w:color="auto"/>
              <w:right w:val="single" w:sz="4" w:space="0" w:color="auto"/>
            </w:tcBorders>
            <w:vAlign w:val="center"/>
          </w:tcPr>
          <w:p w14:paraId="0DA3B8A3" w14:textId="6932839A" w:rsidR="002D3567" w:rsidRPr="008132C2" w:rsidRDefault="00D027BE" w:rsidP="002D3567">
            <w:pPr>
              <w:widowControl w:val="0"/>
              <w:suppressAutoHyphens/>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5CEEFA30" w14:textId="38BA012E" w:rsidR="002D3567" w:rsidRPr="008132C2" w:rsidRDefault="002D3567" w:rsidP="002D3567">
            <w:pPr>
              <w:widowControl w:val="0"/>
              <w:suppressAutoHyphens/>
              <w:spacing w:line="276" w:lineRule="auto"/>
              <w:jc w:val="center"/>
              <w:rPr>
                <w:rFonts w:ascii="Wingdings" w:eastAsia="Wingdings" w:hAnsi="Wingdings" w:cs="Wingdings"/>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700ED63" w14:textId="4AC389AD" w:rsidR="002D3567" w:rsidRPr="008132C2" w:rsidRDefault="00D027BE" w:rsidP="002D3567">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280FEF" w:rsidRPr="008132C2" w14:paraId="59EF603F" w14:textId="77777777" w:rsidTr="337D82A2">
        <w:tc>
          <w:tcPr>
            <w:tcW w:w="282" w:type="dxa"/>
            <w:tcBorders>
              <w:top w:val="single" w:sz="4" w:space="0" w:color="auto"/>
              <w:left w:val="single" w:sz="4" w:space="0" w:color="auto"/>
              <w:bottom w:val="single" w:sz="4" w:space="0" w:color="auto"/>
              <w:right w:val="single" w:sz="4" w:space="0" w:color="auto"/>
            </w:tcBorders>
          </w:tcPr>
          <w:p w14:paraId="3F0CCF8E" w14:textId="77777777" w:rsidR="00280FEF" w:rsidRPr="008132C2" w:rsidRDefault="00280FEF"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6983552C" w14:textId="1B525287" w:rsidR="00280FEF" w:rsidRPr="0060465C" w:rsidRDefault="00280FEF" w:rsidP="002D3567">
            <w:pPr>
              <w:spacing w:line="276" w:lineRule="auto"/>
              <w:rPr>
                <w:rFonts w:ascii="Arial" w:hAnsi="Arial" w:cs="Arial"/>
                <w:sz w:val="20"/>
                <w:szCs w:val="20"/>
              </w:rPr>
            </w:pPr>
            <w:r>
              <w:rPr>
                <w:rFonts w:ascii="Arial" w:hAnsi="Arial" w:cs="Arial"/>
                <w:sz w:val="20"/>
                <w:szCs w:val="20"/>
              </w:rPr>
              <w:t>Experience of working independently or as part of a wider team</w:t>
            </w:r>
          </w:p>
        </w:tc>
        <w:tc>
          <w:tcPr>
            <w:tcW w:w="1105" w:type="dxa"/>
            <w:tcBorders>
              <w:top w:val="single" w:sz="4" w:space="0" w:color="auto"/>
              <w:left w:val="single" w:sz="4" w:space="0" w:color="auto"/>
              <w:bottom w:val="single" w:sz="4" w:space="0" w:color="auto"/>
              <w:right w:val="single" w:sz="4" w:space="0" w:color="auto"/>
            </w:tcBorders>
            <w:vAlign w:val="center"/>
          </w:tcPr>
          <w:p w14:paraId="6E6769F9" w14:textId="77777777" w:rsidR="00280FEF" w:rsidRPr="337D82A2" w:rsidRDefault="00280FEF" w:rsidP="002D3567">
            <w:pPr>
              <w:widowControl w:val="0"/>
              <w:suppressAutoHyphens/>
              <w:spacing w:line="276" w:lineRule="auto"/>
              <w:jc w:val="center"/>
              <w:rPr>
                <w:rFonts w:ascii="Wingdings" w:eastAsia="Wingdings" w:hAnsi="Wingdings" w:cs="Wingding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59725E" w14:textId="4034D42B" w:rsidR="00280FEF" w:rsidRPr="008132C2" w:rsidRDefault="00280FEF" w:rsidP="002D3567">
            <w:pPr>
              <w:widowControl w:val="0"/>
              <w:suppressAutoHyphens/>
              <w:spacing w:line="276" w:lineRule="auto"/>
              <w:jc w:val="center"/>
              <w:rPr>
                <w:rFonts w:ascii="Wingdings" w:eastAsia="Wingdings" w:hAnsi="Wingdings" w:cs="Wingdings"/>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52852BD5" w14:textId="59FB5904" w:rsidR="00280FEF" w:rsidRPr="008132C2" w:rsidRDefault="00280FEF" w:rsidP="002D3567">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280FEF" w:rsidRPr="008132C2" w14:paraId="1251E1A2" w14:textId="77777777" w:rsidTr="337D82A2">
        <w:tc>
          <w:tcPr>
            <w:tcW w:w="282" w:type="dxa"/>
            <w:tcBorders>
              <w:top w:val="single" w:sz="4" w:space="0" w:color="auto"/>
              <w:left w:val="single" w:sz="4" w:space="0" w:color="auto"/>
              <w:bottom w:val="single" w:sz="4" w:space="0" w:color="auto"/>
              <w:right w:val="single" w:sz="4" w:space="0" w:color="auto"/>
            </w:tcBorders>
          </w:tcPr>
          <w:p w14:paraId="2B6D8988" w14:textId="77777777" w:rsidR="00280FEF" w:rsidRPr="008132C2" w:rsidRDefault="00280FEF"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2441E114" w14:textId="7CAEDCCF" w:rsidR="00280FEF" w:rsidRPr="0060465C" w:rsidRDefault="00AC6488" w:rsidP="002D3567">
            <w:pPr>
              <w:spacing w:line="276" w:lineRule="auto"/>
              <w:rPr>
                <w:rFonts w:ascii="Arial" w:hAnsi="Arial" w:cs="Arial"/>
                <w:sz w:val="20"/>
                <w:szCs w:val="20"/>
              </w:rPr>
            </w:pPr>
            <w:r>
              <w:rPr>
                <w:rFonts w:ascii="Arial" w:hAnsi="Arial" w:cs="Arial"/>
                <w:sz w:val="20"/>
                <w:szCs w:val="20"/>
              </w:rPr>
              <w:t>Experience of working with safeguarding principles in a best practice setting</w:t>
            </w:r>
          </w:p>
        </w:tc>
        <w:tc>
          <w:tcPr>
            <w:tcW w:w="1105" w:type="dxa"/>
            <w:tcBorders>
              <w:top w:val="single" w:sz="4" w:space="0" w:color="auto"/>
              <w:left w:val="single" w:sz="4" w:space="0" w:color="auto"/>
              <w:bottom w:val="single" w:sz="4" w:space="0" w:color="auto"/>
              <w:right w:val="single" w:sz="4" w:space="0" w:color="auto"/>
            </w:tcBorders>
            <w:vAlign w:val="center"/>
          </w:tcPr>
          <w:p w14:paraId="0E64785D" w14:textId="5B59DB99" w:rsidR="00280FEF" w:rsidRPr="337D82A2" w:rsidRDefault="00AC6488" w:rsidP="002D3567">
            <w:pPr>
              <w:widowControl w:val="0"/>
              <w:suppressAutoHyphens/>
              <w:spacing w:line="276" w:lineRule="auto"/>
              <w:jc w:val="center"/>
              <w:rPr>
                <w:rFonts w:ascii="Wingdings" w:eastAsia="Wingdings" w:hAnsi="Wingdings" w:cs="Wingdings"/>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3F6A2ED3" w14:textId="77777777" w:rsidR="00280FEF" w:rsidRPr="008132C2" w:rsidRDefault="00280FEF" w:rsidP="002D3567">
            <w:pPr>
              <w:widowControl w:val="0"/>
              <w:suppressAutoHyphens/>
              <w:spacing w:line="276" w:lineRule="auto"/>
              <w:jc w:val="center"/>
              <w:rPr>
                <w:rFonts w:ascii="Wingdings" w:eastAsia="Wingdings" w:hAnsi="Wingdings" w:cs="Wingdings"/>
                <w:sz w:val="20"/>
                <w:szCs w:val="20"/>
              </w:rPr>
            </w:pPr>
          </w:p>
        </w:tc>
        <w:tc>
          <w:tcPr>
            <w:tcW w:w="1446" w:type="dxa"/>
            <w:tcBorders>
              <w:top w:val="single" w:sz="4" w:space="0" w:color="auto"/>
              <w:left w:val="single" w:sz="4" w:space="0" w:color="auto"/>
              <w:bottom w:val="single" w:sz="4" w:space="0" w:color="auto"/>
              <w:right w:val="single" w:sz="4" w:space="0" w:color="auto"/>
            </w:tcBorders>
          </w:tcPr>
          <w:p w14:paraId="6793207A" w14:textId="6FAD3F9B" w:rsidR="00280FEF" w:rsidRPr="008132C2" w:rsidRDefault="00AC6488" w:rsidP="002D3567">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2D3567" w:rsidRPr="00AE28B7" w14:paraId="1F037075" w14:textId="77777777" w:rsidTr="337D82A2">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02A91" w14:textId="77777777" w:rsidR="002D3567" w:rsidRPr="00AE28B7" w:rsidRDefault="002D3567" w:rsidP="002D3567">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Knowledge and Skills</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DC822" w14:textId="77777777" w:rsidR="002D3567" w:rsidRPr="00AE28B7" w:rsidRDefault="002D3567" w:rsidP="002D3567">
            <w:pPr>
              <w:widowControl w:val="0"/>
              <w:suppressAutoHyphens/>
              <w:spacing w:line="276" w:lineRule="auto"/>
              <w:rPr>
                <w:rFonts w:ascii="Arial" w:eastAsia="Calibri" w:hAnsi="Arial" w:cs="Arial"/>
                <w:b/>
                <w:bCs/>
                <w:sz w:val="22"/>
                <w:szCs w:val="22"/>
              </w:rPr>
            </w:pPr>
          </w:p>
        </w:tc>
      </w:tr>
      <w:tr w:rsidR="002D3567" w:rsidRPr="00AE28B7" w14:paraId="2C3FEFF4" w14:textId="77777777" w:rsidTr="337D82A2">
        <w:tc>
          <w:tcPr>
            <w:tcW w:w="282" w:type="dxa"/>
            <w:tcBorders>
              <w:top w:val="single" w:sz="4" w:space="0" w:color="auto"/>
              <w:left w:val="single" w:sz="4" w:space="0" w:color="auto"/>
              <w:bottom w:val="single" w:sz="4" w:space="0" w:color="auto"/>
              <w:right w:val="single" w:sz="4" w:space="0" w:color="auto"/>
            </w:tcBorders>
          </w:tcPr>
          <w:p w14:paraId="29E8E534" w14:textId="77777777" w:rsidR="002D3567" w:rsidRPr="00AE28B7" w:rsidRDefault="002D3567" w:rsidP="002D3567">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66ADC1F2" w14:textId="631D7307" w:rsidR="002D3567" w:rsidRPr="008132C2" w:rsidRDefault="00F14A7F" w:rsidP="002D3567">
            <w:pPr>
              <w:spacing w:line="276" w:lineRule="auto"/>
              <w:rPr>
                <w:rFonts w:ascii="Arial" w:hAnsi="Arial" w:cs="Arial"/>
                <w:sz w:val="20"/>
                <w:szCs w:val="20"/>
              </w:rPr>
            </w:pPr>
            <w:r>
              <w:rPr>
                <w:rFonts w:ascii="Arial" w:hAnsi="Arial" w:cs="Arial"/>
                <w:sz w:val="20"/>
                <w:szCs w:val="20"/>
              </w:rPr>
              <w:t>Knowledge of an</w:t>
            </w:r>
            <w:r w:rsidR="0011500A">
              <w:rPr>
                <w:rFonts w:ascii="Arial" w:hAnsi="Arial" w:cs="Arial"/>
                <w:sz w:val="20"/>
                <w:szCs w:val="20"/>
              </w:rPr>
              <w:t>d</w:t>
            </w:r>
            <w:r>
              <w:rPr>
                <w:rFonts w:ascii="Arial" w:hAnsi="Arial" w:cs="Arial"/>
                <w:sz w:val="20"/>
                <w:szCs w:val="20"/>
              </w:rPr>
              <w:t xml:space="preserve"> commitment to best practice safeguarding </w:t>
            </w:r>
            <w:r w:rsidR="0011500A">
              <w:rPr>
                <w:rFonts w:ascii="Arial" w:hAnsi="Arial" w:cs="Arial"/>
                <w:sz w:val="20"/>
                <w:szCs w:val="20"/>
              </w:rPr>
              <w:t>in education settings</w:t>
            </w:r>
          </w:p>
        </w:tc>
        <w:tc>
          <w:tcPr>
            <w:tcW w:w="1105" w:type="dxa"/>
            <w:tcBorders>
              <w:top w:val="single" w:sz="4" w:space="0" w:color="auto"/>
              <w:left w:val="single" w:sz="4" w:space="0" w:color="auto"/>
              <w:bottom w:val="single" w:sz="4" w:space="0" w:color="auto"/>
              <w:right w:val="single" w:sz="4" w:space="0" w:color="auto"/>
            </w:tcBorders>
            <w:vAlign w:val="center"/>
          </w:tcPr>
          <w:p w14:paraId="32F65AC0" w14:textId="31E6BFA2" w:rsidR="002D3567" w:rsidRPr="008132C2" w:rsidRDefault="002D3567" w:rsidP="002D3567">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30043890" w14:textId="77777777"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2CFACAB9" w14:textId="62C5DFEF"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2D3567" w:rsidRPr="00AE28B7" w14:paraId="3BFE53E4" w14:textId="77777777" w:rsidTr="337D82A2">
        <w:tc>
          <w:tcPr>
            <w:tcW w:w="282" w:type="dxa"/>
            <w:tcBorders>
              <w:top w:val="single" w:sz="4" w:space="0" w:color="auto"/>
              <w:left w:val="single" w:sz="4" w:space="0" w:color="auto"/>
              <w:bottom w:val="single" w:sz="4" w:space="0" w:color="auto"/>
              <w:right w:val="single" w:sz="4" w:space="0" w:color="auto"/>
            </w:tcBorders>
          </w:tcPr>
          <w:p w14:paraId="38D6B78C" w14:textId="77777777" w:rsidR="002D3567" w:rsidRPr="00AE28B7" w:rsidRDefault="002D3567" w:rsidP="002D3567">
            <w:pPr>
              <w:widowControl w:val="0"/>
              <w:suppressAutoHyphens/>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204C4283" w14:textId="0253938F" w:rsidR="002D3567" w:rsidRPr="008132C2" w:rsidRDefault="00240990" w:rsidP="002D356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sz w:val="20"/>
                <w:szCs w:val="20"/>
                <w:bdr w:val="none" w:sz="0" w:space="0" w:color="auto"/>
                <w:lang w:eastAsia="en-GB"/>
                <w14:cntxtAlts/>
              </w:rPr>
            </w:pPr>
            <w:r>
              <w:rPr>
                <w:rFonts w:ascii="Arial" w:eastAsia="Times New Roman" w:hAnsi="Arial" w:cs="Arial"/>
                <w:color w:val="000000"/>
                <w:kern w:val="28"/>
                <w:sz w:val="20"/>
                <w:szCs w:val="20"/>
                <w:bdr w:val="none" w:sz="0" w:space="0" w:color="auto"/>
                <w:lang w:eastAsia="en-GB"/>
                <w14:cntxtAlts/>
              </w:rPr>
              <w:t>Excellent communication skills both written and verbally</w:t>
            </w:r>
          </w:p>
        </w:tc>
        <w:tc>
          <w:tcPr>
            <w:tcW w:w="1105" w:type="dxa"/>
            <w:tcBorders>
              <w:top w:val="single" w:sz="4" w:space="0" w:color="auto"/>
              <w:left w:val="single" w:sz="4" w:space="0" w:color="auto"/>
              <w:bottom w:val="single" w:sz="4" w:space="0" w:color="auto"/>
              <w:right w:val="single" w:sz="4" w:space="0" w:color="auto"/>
            </w:tcBorders>
            <w:vAlign w:val="center"/>
          </w:tcPr>
          <w:p w14:paraId="28A06E76" w14:textId="292EE2B5" w:rsidR="002D3567" w:rsidRPr="008132C2" w:rsidRDefault="002D3567" w:rsidP="002D3567">
            <w:pPr>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2DBA7AA9" w14:textId="77777777" w:rsidR="002D3567" w:rsidRPr="008132C2" w:rsidRDefault="002D3567" w:rsidP="002D3567">
            <w:pPr>
              <w:widowControl w:val="0"/>
              <w:suppressAutoHyphens/>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66007E68" w14:textId="3CCAC10C" w:rsidR="002D3567" w:rsidRPr="008132C2" w:rsidRDefault="002D3567" w:rsidP="002D3567">
            <w:pPr>
              <w:widowControl w:val="0"/>
              <w:suppressAutoHyphens/>
              <w:jc w:val="center"/>
              <w:rPr>
                <w:rFonts w:ascii="Arial" w:eastAsia="Calibri" w:hAnsi="Arial" w:cs="Arial"/>
                <w:sz w:val="20"/>
                <w:szCs w:val="20"/>
              </w:rPr>
            </w:pPr>
            <w:r w:rsidRPr="008132C2">
              <w:rPr>
                <w:rFonts w:ascii="Arial" w:eastAsia="Calibri" w:hAnsi="Arial" w:cs="Arial"/>
                <w:sz w:val="20"/>
                <w:szCs w:val="20"/>
              </w:rPr>
              <w:t>A</w:t>
            </w:r>
            <w:r w:rsidR="00240990">
              <w:rPr>
                <w:rFonts w:ascii="Arial" w:eastAsia="Calibri" w:hAnsi="Arial" w:cs="Arial"/>
                <w:sz w:val="20"/>
                <w:szCs w:val="20"/>
              </w:rPr>
              <w:t>/I</w:t>
            </w:r>
          </w:p>
        </w:tc>
      </w:tr>
      <w:tr w:rsidR="002D3567" w:rsidRPr="00AE28B7" w14:paraId="5F94930B" w14:textId="77777777" w:rsidTr="337D82A2">
        <w:tc>
          <w:tcPr>
            <w:tcW w:w="282" w:type="dxa"/>
            <w:tcBorders>
              <w:top w:val="single" w:sz="4" w:space="0" w:color="auto"/>
              <w:left w:val="single" w:sz="4" w:space="0" w:color="auto"/>
              <w:bottom w:val="single" w:sz="4" w:space="0" w:color="auto"/>
              <w:right w:val="single" w:sz="4" w:space="0" w:color="auto"/>
            </w:tcBorders>
          </w:tcPr>
          <w:p w14:paraId="26E53230" w14:textId="77777777" w:rsidR="002D3567" w:rsidRPr="00AE28B7" w:rsidRDefault="002D3567" w:rsidP="002D3567">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41C3258B" w14:textId="4A894CA9" w:rsidR="002D3567" w:rsidRPr="008132C2" w:rsidRDefault="00E55173" w:rsidP="002D3567">
            <w:pPr>
              <w:spacing w:line="276" w:lineRule="auto"/>
              <w:rPr>
                <w:rFonts w:ascii="Arial" w:hAnsi="Arial" w:cs="Arial"/>
                <w:sz w:val="20"/>
                <w:szCs w:val="20"/>
              </w:rPr>
            </w:pPr>
            <w:r>
              <w:rPr>
                <w:rFonts w:ascii="Arial" w:hAnsi="Arial" w:cs="Arial"/>
                <w:sz w:val="20"/>
                <w:szCs w:val="20"/>
              </w:rPr>
              <w:t>Skills in persuading, negotiating and influencing Young People</w:t>
            </w:r>
          </w:p>
        </w:tc>
        <w:tc>
          <w:tcPr>
            <w:tcW w:w="1105" w:type="dxa"/>
            <w:tcBorders>
              <w:top w:val="single" w:sz="4" w:space="0" w:color="auto"/>
              <w:left w:val="single" w:sz="4" w:space="0" w:color="auto"/>
              <w:bottom w:val="single" w:sz="4" w:space="0" w:color="auto"/>
              <w:right w:val="single" w:sz="4" w:space="0" w:color="auto"/>
            </w:tcBorders>
            <w:vAlign w:val="center"/>
          </w:tcPr>
          <w:p w14:paraId="7684119F" w14:textId="41325851" w:rsidR="002D3567" w:rsidRPr="008132C2" w:rsidRDefault="00E55173" w:rsidP="002D3567">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43A4EF95" w14:textId="0AA39907"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2987F37C" w14:textId="14A1B952"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r w:rsidR="002D3567" w:rsidRPr="00AE28B7" w14:paraId="368F37DB" w14:textId="77777777" w:rsidTr="337D82A2">
        <w:tc>
          <w:tcPr>
            <w:tcW w:w="282" w:type="dxa"/>
            <w:tcBorders>
              <w:top w:val="single" w:sz="4" w:space="0" w:color="auto"/>
              <w:left w:val="single" w:sz="4" w:space="0" w:color="auto"/>
              <w:bottom w:val="single" w:sz="4" w:space="0" w:color="auto"/>
              <w:right w:val="single" w:sz="4" w:space="0" w:color="auto"/>
            </w:tcBorders>
          </w:tcPr>
          <w:p w14:paraId="3F8DAB69" w14:textId="77777777" w:rsidR="002D3567" w:rsidRPr="00AE28B7" w:rsidRDefault="002D3567" w:rsidP="002D3567">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38F5BC2D" w14:textId="715910DE" w:rsidR="002D3567" w:rsidRPr="008132C2" w:rsidRDefault="00E549DD" w:rsidP="002D3567">
            <w:pPr>
              <w:spacing w:line="276" w:lineRule="auto"/>
              <w:rPr>
                <w:rFonts w:ascii="Arial" w:hAnsi="Arial" w:cs="Arial"/>
                <w:sz w:val="20"/>
                <w:szCs w:val="20"/>
              </w:rPr>
            </w:pPr>
            <w:r>
              <w:rPr>
                <w:rFonts w:ascii="Arial" w:hAnsi="Arial" w:cs="Arial"/>
                <w:sz w:val="20"/>
                <w:szCs w:val="20"/>
              </w:rPr>
              <w:t>T</w:t>
            </w:r>
            <w:r w:rsidRPr="00E549DD">
              <w:rPr>
                <w:rFonts w:ascii="Arial" w:hAnsi="Arial" w:cs="Arial"/>
                <w:sz w:val="20"/>
                <w:szCs w:val="20"/>
              </w:rPr>
              <w:t>he ability to relate to</w:t>
            </w:r>
            <w:r w:rsidR="00445891">
              <w:rPr>
                <w:rFonts w:ascii="Arial" w:hAnsi="Arial" w:cs="Arial"/>
                <w:sz w:val="20"/>
                <w:szCs w:val="20"/>
              </w:rPr>
              <w:t>, motivate</w:t>
            </w:r>
            <w:r w:rsidRPr="00E549DD">
              <w:rPr>
                <w:rFonts w:ascii="Arial" w:hAnsi="Arial" w:cs="Arial"/>
                <w:sz w:val="20"/>
                <w:szCs w:val="20"/>
              </w:rPr>
              <w:t xml:space="preserve"> </w:t>
            </w:r>
            <w:r>
              <w:rPr>
                <w:rFonts w:ascii="Arial" w:hAnsi="Arial" w:cs="Arial"/>
                <w:sz w:val="20"/>
                <w:szCs w:val="20"/>
              </w:rPr>
              <w:t xml:space="preserve">and </w:t>
            </w:r>
            <w:proofErr w:type="spellStart"/>
            <w:r>
              <w:rPr>
                <w:rFonts w:ascii="Arial" w:hAnsi="Arial" w:cs="Arial"/>
                <w:sz w:val="20"/>
                <w:szCs w:val="20"/>
              </w:rPr>
              <w:t>empathise</w:t>
            </w:r>
            <w:proofErr w:type="spellEnd"/>
            <w:r>
              <w:rPr>
                <w:rFonts w:ascii="Arial" w:hAnsi="Arial" w:cs="Arial"/>
                <w:sz w:val="20"/>
                <w:szCs w:val="20"/>
              </w:rPr>
              <w:t xml:space="preserve"> with </w:t>
            </w:r>
            <w:r w:rsidRPr="00E549DD">
              <w:rPr>
                <w:rFonts w:ascii="Arial" w:hAnsi="Arial" w:cs="Arial"/>
                <w:sz w:val="20"/>
                <w:szCs w:val="20"/>
              </w:rPr>
              <w:t>young people in order to build trust so that they can achieve their full potential</w:t>
            </w:r>
          </w:p>
        </w:tc>
        <w:tc>
          <w:tcPr>
            <w:tcW w:w="1105" w:type="dxa"/>
            <w:tcBorders>
              <w:top w:val="single" w:sz="4" w:space="0" w:color="auto"/>
              <w:left w:val="single" w:sz="4" w:space="0" w:color="auto"/>
              <w:bottom w:val="single" w:sz="4" w:space="0" w:color="auto"/>
              <w:right w:val="single" w:sz="4" w:space="0" w:color="auto"/>
            </w:tcBorders>
            <w:vAlign w:val="center"/>
          </w:tcPr>
          <w:p w14:paraId="4640ECCE" w14:textId="29B4F2D1" w:rsidR="002D3567" w:rsidRPr="008132C2" w:rsidRDefault="00445891" w:rsidP="002D3567">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43C9683D" w14:textId="04CF8F31"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20B0B7FD" w14:textId="7849890E"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r w:rsidR="00445891" w:rsidRPr="00AE28B7" w14:paraId="1F15F898" w14:textId="77777777" w:rsidTr="337D82A2">
        <w:tc>
          <w:tcPr>
            <w:tcW w:w="282" w:type="dxa"/>
            <w:tcBorders>
              <w:top w:val="single" w:sz="4" w:space="0" w:color="auto"/>
              <w:left w:val="single" w:sz="4" w:space="0" w:color="auto"/>
              <w:bottom w:val="single" w:sz="4" w:space="0" w:color="auto"/>
              <w:right w:val="single" w:sz="4" w:space="0" w:color="auto"/>
            </w:tcBorders>
          </w:tcPr>
          <w:p w14:paraId="504EA162" w14:textId="77777777" w:rsidR="00445891" w:rsidRPr="00AE28B7" w:rsidRDefault="00445891" w:rsidP="002D3567">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7392101A" w14:textId="63EA363F" w:rsidR="00445891" w:rsidRPr="008132C2" w:rsidRDefault="00155F6F" w:rsidP="002D3567">
            <w:pPr>
              <w:spacing w:line="276" w:lineRule="auto"/>
              <w:rPr>
                <w:rFonts w:ascii="Arial" w:hAnsi="Arial" w:cs="Arial"/>
                <w:sz w:val="20"/>
                <w:szCs w:val="20"/>
              </w:rPr>
            </w:pPr>
            <w:r>
              <w:rPr>
                <w:rFonts w:ascii="Arial" w:hAnsi="Arial" w:cs="Arial"/>
                <w:sz w:val="20"/>
                <w:szCs w:val="20"/>
              </w:rPr>
              <w:t xml:space="preserve">Good IT skills </w:t>
            </w:r>
          </w:p>
        </w:tc>
        <w:tc>
          <w:tcPr>
            <w:tcW w:w="1105" w:type="dxa"/>
            <w:tcBorders>
              <w:top w:val="single" w:sz="4" w:space="0" w:color="auto"/>
              <w:left w:val="single" w:sz="4" w:space="0" w:color="auto"/>
              <w:bottom w:val="single" w:sz="4" w:space="0" w:color="auto"/>
              <w:right w:val="single" w:sz="4" w:space="0" w:color="auto"/>
            </w:tcBorders>
            <w:vAlign w:val="center"/>
          </w:tcPr>
          <w:p w14:paraId="4580BE0A" w14:textId="77777777" w:rsidR="00445891" w:rsidRPr="008132C2" w:rsidRDefault="00445891" w:rsidP="002D3567">
            <w:pPr>
              <w:spacing w:line="276" w:lineRule="auto"/>
              <w:jc w:val="center"/>
              <w:rPr>
                <w:rFonts w:ascii="Wingdings" w:eastAsia="Wingdings" w:hAnsi="Wingdings" w:cs="Wingding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076490" w14:textId="2B2FF251" w:rsidR="00445891" w:rsidRPr="008132C2" w:rsidRDefault="00155F6F" w:rsidP="002D3567">
            <w:pPr>
              <w:widowControl w:val="0"/>
              <w:suppressAutoHyphens/>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71A9EDD5" w14:textId="696FE8B0" w:rsidR="00445891" w:rsidRPr="008132C2" w:rsidRDefault="00155F6F" w:rsidP="002D3567">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I</w:t>
            </w:r>
          </w:p>
        </w:tc>
      </w:tr>
      <w:tr w:rsidR="00445891" w:rsidRPr="00AE28B7" w14:paraId="438BD078" w14:textId="77777777" w:rsidTr="337D82A2">
        <w:tc>
          <w:tcPr>
            <w:tcW w:w="282" w:type="dxa"/>
            <w:tcBorders>
              <w:top w:val="single" w:sz="4" w:space="0" w:color="auto"/>
              <w:left w:val="single" w:sz="4" w:space="0" w:color="auto"/>
              <w:bottom w:val="single" w:sz="4" w:space="0" w:color="auto"/>
              <w:right w:val="single" w:sz="4" w:space="0" w:color="auto"/>
            </w:tcBorders>
          </w:tcPr>
          <w:p w14:paraId="4FC4E9A5" w14:textId="77777777" w:rsidR="00445891" w:rsidRPr="00AE28B7" w:rsidRDefault="00445891" w:rsidP="002D3567">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50443436" w14:textId="6AE1AA26" w:rsidR="00445891" w:rsidRPr="008132C2" w:rsidRDefault="00DE7FA6" w:rsidP="002D3567">
            <w:pPr>
              <w:spacing w:line="276" w:lineRule="auto"/>
              <w:rPr>
                <w:rFonts w:ascii="Arial" w:hAnsi="Arial" w:cs="Arial"/>
                <w:sz w:val="20"/>
                <w:szCs w:val="20"/>
              </w:rPr>
            </w:pPr>
            <w:r>
              <w:rPr>
                <w:rFonts w:ascii="Arial" w:hAnsi="Arial" w:cs="Arial"/>
                <w:sz w:val="20"/>
                <w:szCs w:val="20"/>
              </w:rPr>
              <w:t xml:space="preserve">Skills to work </w:t>
            </w:r>
            <w:r w:rsidR="00B24462">
              <w:rPr>
                <w:rFonts w:ascii="Arial" w:hAnsi="Arial" w:cs="Arial"/>
                <w:sz w:val="20"/>
                <w:szCs w:val="20"/>
              </w:rPr>
              <w:t>with a wide range of interested or invested parties to support the best outcomes for Young People.</w:t>
            </w:r>
          </w:p>
        </w:tc>
        <w:tc>
          <w:tcPr>
            <w:tcW w:w="1105" w:type="dxa"/>
            <w:tcBorders>
              <w:top w:val="single" w:sz="4" w:space="0" w:color="auto"/>
              <w:left w:val="single" w:sz="4" w:space="0" w:color="auto"/>
              <w:bottom w:val="single" w:sz="4" w:space="0" w:color="auto"/>
              <w:right w:val="single" w:sz="4" w:space="0" w:color="auto"/>
            </w:tcBorders>
            <w:vAlign w:val="center"/>
          </w:tcPr>
          <w:p w14:paraId="6393CA37" w14:textId="77777777" w:rsidR="00445891" w:rsidRPr="008132C2" w:rsidRDefault="00445891" w:rsidP="002D3567">
            <w:pPr>
              <w:spacing w:line="276" w:lineRule="auto"/>
              <w:jc w:val="center"/>
              <w:rPr>
                <w:rFonts w:ascii="Wingdings" w:eastAsia="Wingdings" w:hAnsi="Wingdings" w:cs="Wingding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C18E93" w14:textId="60E86B80" w:rsidR="00445891" w:rsidRPr="008132C2" w:rsidRDefault="00CF7074" w:rsidP="002D3567">
            <w:pPr>
              <w:widowControl w:val="0"/>
              <w:suppressAutoHyphens/>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17877B24" w14:textId="0C492A00" w:rsidR="00445891" w:rsidRPr="008132C2" w:rsidRDefault="00CF7074" w:rsidP="002D3567">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445891" w:rsidRPr="00AE28B7" w14:paraId="2235D813" w14:textId="77777777" w:rsidTr="337D82A2">
        <w:tc>
          <w:tcPr>
            <w:tcW w:w="282" w:type="dxa"/>
            <w:tcBorders>
              <w:top w:val="single" w:sz="4" w:space="0" w:color="auto"/>
              <w:left w:val="single" w:sz="4" w:space="0" w:color="auto"/>
              <w:bottom w:val="single" w:sz="4" w:space="0" w:color="auto"/>
              <w:right w:val="single" w:sz="4" w:space="0" w:color="auto"/>
            </w:tcBorders>
          </w:tcPr>
          <w:p w14:paraId="27457C12" w14:textId="77777777" w:rsidR="00445891" w:rsidRPr="00AE28B7" w:rsidRDefault="00445891" w:rsidP="002D3567">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2FB58041" w14:textId="4BB8E3D8" w:rsidR="00445891" w:rsidRPr="008132C2" w:rsidRDefault="000767DF" w:rsidP="002D3567">
            <w:pPr>
              <w:spacing w:line="276" w:lineRule="auto"/>
              <w:rPr>
                <w:rFonts w:ascii="Arial" w:hAnsi="Arial" w:cs="Arial"/>
                <w:sz w:val="20"/>
                <w:szCs w:val="20"/>
              </w:rPr>
            </w:pPr>
            <w:r>
              <w:rPr>
                <w:rFonts w:ascii="Arial" w:hAnsi="Arial" w:cs="Arial"/>
                <w:sz w:val="20"/>
                <w:szCs w:val="20"/>
              </w:rPr>
              <w:t xml:space="preserve">The ability to be </w:t>
            </w:r>
            <w:proofErr w:type="spellStart"/>
            <w:r>
              <w:rPr>
                <w:rFonts w:ascii="Arial" w:hAnsi="Arial" w:cs="Arial"/>
                <w:sz w:val="20"/>
                <w:szCs w:val="20"/>
              </w:rPr>
              <w:t>non-judgemental</w:t>
            </w:r>
            <w:proofErr w:type="spellEnd"/>
            <w:r w:rsidR="00400B6E">
              <w:rPr>
                <w:rFonts w:ascii="Arial" w:hAnsi="Arial" w:cs="Arial"/>
                <w:sz w:val="20"/>
                <w:szCs w:val="20"/>
              </w:rPr>
              <w:t xml:space="preserve">. </w:t>
            </w:r>
            <w:r w:rsidR="006B4475">
              <w:rPr>
                <w:rFonts w:ascii="Arial" w:hAnsi="Arial" w:cs="Arial"/>
                <w:sz w:val="20"/>
                <w:szCs w:val="20"/>
              </w:rPr>
              <w:t xml:space="preserve">To see beyond the obvious and understand </w:t>
            </w:r>
            <w:r w:rsidR="00CF7074">
              <w:rPr>
                <w:rFonts w:ascii="Arial" w:hAnsi="Arial" w:cs="Arial"/>
                <w:sz w:val="20"/>
                <w:szCs w:val="20"/>
              </w:rPr>
              <w:t>complex backgrounds</w:t>
            </w:r>
          </w:p>
        </w:tc>
        <w:tc>
          <w:tcPr>
            <w:tcW w:w="1105" w:type="dxa"/>
            <w:tcBorders>
              <w:top w:val="single" w:sz="4" w:space="0" w:color="auto"/>
              <w:left w:val="single" w:sz="4" w:space="0" w:color="auto"/>
              <w:bottom w:val="single" w:sz="4" w:space="0" w:color="auto"/>
              <w:right w:val="single" w:sz="4" w:space="0" w:color="auto"/>
            </w:tcBorders>
            <w:vAlign w:val="center"/>
          </w:tcPr>
          <w:p w14:paraId="6105FC8D" w14:textId="6DDD0954" w:rsidR="00445891" w:rsidRPr="008132C2" w:rsidRDefault="00CF7074" w:rsidP="002D3567">
            <w:pPr>
              <w:spacing w:line="276" w:lineRule="auto"/>
              <w:jc w:val="center"/>
              <w:rPr>
                <w:rFonts w:ascii="Wingdings" w:eastAsia="Wingdings" w:hAnsi="Wingdings" w:cs="Wingdings"/>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3DB69D3E" w14:textId="77777777" w:rsidR="00445891" w:rsidRPr="008132C2" w:rsidRDefault="00445891"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21BB1C35" w14:textId="53BBD8B8" w:rsidR="00445891" w:rsidRPr="008132C2" w:rsidRDefault="00CF7074" w:rsidP="002D3567">
            <w:pPr>
              <w:widowControl w:val="0"/>
              <w:suppressAutoHyphens/>
              <w:spacing w:line="276" w:lineRule="auto"/>
              <w:jc w:val="center"/>
              <w:rPr>
                <w:rFonts w:ascii="Arial" w:eastAsia="Calibri" w:hAnsi="Arial" w:cs="Arial"/>
                <w:sz w:val="20"/>
                <w:szCs w:val="20"/>
              </w:rPr>
            </w:pPr>
            <w:proofErr w:type="spellStart"/>
            <w:r>
              <w:rPr>
                <w:rFonts w:ascii="Arial" w:eastAsia="Calibri" w:hAnsi="Arial" w:cs="Arial"/>
                <w:sz w:val="20"/>
                <w:szCs w:val="20"/>
              </w:rPr>
              <w:t>i</w:t>
            </w:r>
            <w:proofErr w:type="spellEnd"/>
          </w:p>
        </w:tc>
      </w:tr>
      <w:tr w:rsidR="002D3567" w:rsidRPr="00AE28B7" w14:paraId="72A972BF" w14:textId="77777777" w:rsidTr="337D82A2">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9F345" w14:textId="77777777" w:rsidR="002D3567" w:rsidRPr="00AE28B7" w:rsidRDefault="002D3567" w:rsidP="002D3567">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Personal Attributes</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69BF3" w14:textId="77777777" w:rsidR="002D3567" w:rsidRPr="00AE28B7" w:rsidRDefault="002D3567" w:rsidP="002D3567">
            <w:pPr>
              <w:widowControl w:val="0"/>
              <w:suppressAutoHyphens/>
              <w:spacing w:line="276" w:lineRule="auto"/>
              <w:rPr>
                <w:rFonts w:ascii="Arial" w:eastAsia="Calibri" w:hAnsi="Arial" w:cs="Arial"/>
                <w:b/>
                <w:bCs/>
                <w:sz w:val="22"/>
                <w:szCs w:val="22"/>
              </w:rPr>
            </w:pPr>
          </w:p>
        </w:tc>
      </w:tr>
      <w:tr w:rsidR="002D3567" w:rsidRPr="00AE28B7" w14:paraId="463E1246" w14:textId="77777777" w:rsidTr="337D82A2">
        <w:trPr>
          <w:trHeight w:val="154"/>
        </w:trPr>
        <w:tc>
          <w:tcPr>
            <w:tcW w:w="282" w:type="dxa"/>
            <w:tcBorders>
              <w:top w:val="single" w:sz="4" w:space="0" w:color="auto"/>
              <w:left w:val="single" w:sz="4" w:space="0" w:color="auto"/>
              <w:bottom w:val="single" w:sz="4" w:space="0" w:color="auto"/>
              <w:right w:val="single" w:sz="4" w:space="0" w:color="auto"/>
            </w:tcBorders>
          </w:tcPr>
          <w:p w14:paraId="69A3EF70" w14:textId="77777777" w:rsidR="002D3567" w:rsidRPr="008132C2" w:rsidRDefault="002D3567"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51259033" w14:textId="656BC634" w:rsidR="002D3567" w:rsidRPr="008132C2" w:rsidRDefault="002D3567" w:rsidP="002D3567">
            <w:pPr>
              <w:spacing w:line="276" w:lineRule="auto"/>
              <w:rPr>
                <w:rFonts w:ascii="Arial" w:hAnsi="Arial" w:cs="Arial"/>
                <w:sz w:val="20"/>
                <w:szCs w:val="20"/>
              </w:rPr>
            </w:pPr>
            <w:r w:rsidRPr="008132C2">
              <w:rPr>
                <w:rFonts w:ascii="Arial" w:hAnsi="Arial" w:cs="Arial"/>
                <w:sz w:val="20"/>
                <w:szCs w:val="20"/>
              </w:rPr>
              <w:t>Confident, motivated and enthusiastic, with a positive ‘can do’ attitude</w:t>
            </w:r>
          </w:p>
        </w:tc>
        <w:tc>
          <w:tcPr>
            <w:tcW w:w="1105" w:type="dxa"/>
            <w:tcBorders>
              <w:top w:val="single" w:sz="4" w:space="0" w:color="auto"/>
              <w:left w:val="single" w:sz="4" w:space="0" w:color="auto"/>
              <w:bottom w:val="single" w:sz="4" w:space="0" w:color="auto"/>
              <w:right w:val="single" w:sz="4" w:space="0" w:color="auto"/>
            </w:tcBorders>
            <w:vAlign w:val="center"/>
          </w:tcPr>
          <w:p w14:paraId="2919DFAD" w14:textId="729FA3F6" w:rsidR="002D3567" w:rsidRPr="008132C2" w:rsidRDefault="002D3567" w:rsidP="002D3567">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60A6BFF2" w14:textId="77777777"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781E876B" w14:textId="689E3FF6"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2D3567" w:rsidRPr="00AE28B7" w14:paraId="4885AD4D" w14:textId="77777777" w:rsidTr="337D82A2">
        <w:trPr>
          <w:trHeight w:val="154"/>
        </w:trPr>
        <w:tc>
          <w:tcPr>
            <w:tcW w:w="282" w:type="dxa"/>
            <w:tcBorders>
              <w:top w:val="single" w:sz="4" w:space="0" w:color="auto"/>
              <w:left w:val="single" w:sz="4" w:space="0" w:color="auto"/>
              <w:bottom w:val="single" w:sz="4" w:space="0" w:color="auto"/>
              <w:right w:val="single" w:sz="4" w:space="0" w:color="auto"/>
            </w:tcBorders>
          </w:tcPr>
          <w:p w14:paraId="564FF1C0" w14:textId="77777777" w:rsidR="002D3567" w:rsidRPr="008132C2" w:rsidRDefault="002D3567"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53FA4949" w14:textId="1DED36BF" w:rsidR="002D3567" w:rsidRPr="008132C2" w:rsidRDefault="002D3567" w:rsidP="002D3567">
            <w:pPr>
              <w:spacing w:line="276" w:lineRule="auto"/>
              <w:rPr>
                <w:rFonts w:ascii="Arial" w:hAnsi="Arial" w:cs="Arial"/>
                <w:sz w:val="20"/>
                <w:szCs w:val="20"/>
              </w:rPr>
            </w:pPr>
            <w:r w:rsidRPr="008132C2">
              <w:rPr>
                <w:rFonts w:ascii="Arial" w:hAnsi="Arial" w:cs="Arial"/>
                <w:sz w:val="20"/>
                <w:szCs w:val="20"/>
              </w:rPr>
              <w:t>A self-starter, able and willing to embrace projects and opportunities and work independently</w:t>
            </w:r>
          </w:p>
        </w:tc>
        <w:tc>
          <w:tcPr>
            <w:tcW w:w="1105" w:type="dxa"/>
            <w:tcBorders>
              <w:top w:val="single" w:sz="4" w:space="0" w:color="auto"/>
              <w:left w:val="single" w:sz="4" w:space="0" w:color="auto"/>
              <w:bottom w:val="single" w:sz="4" w:space="0" w:color="auto"/>
              <w:right w:val="single" w:sz="4" w:space="0" w:color="auto"/>
            </w:tcBorders>
            <w:vAlign w:val="center"/>
          </w:tcPr>
          <w:p w14:paraId="43DA5CFF" w14:textId="305A0B77" w:rsidR="002D3567" w:rsidRPr="008132C2" w:rsidRDefault="002D3567" w:rsidP="002D3567">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2B2E768F" w14:textId="77777777"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30871036" w14:textId="0115CFE7"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2D3567" w:rsidRPr="00AE28B7" w14:paraId="570D131F" w14:textId="77777777" w:rsidTr="337D82A2">
        <w:trPr>
          <w:trHeight w:val="154"/>
        </w:trPr>
        <w:tc>
          <w:tcPr>
            <w:tcW w:w="282" w:type="dxa"/>
            <w:tcBorders>
              <w:top w:val="single" w:sz="4" w:space="0" w:color="auto"/>
              <w:left w:val="single" w:sz="4" w:space="0" w:color="auto"/>
              <w:bottom w:val="single" w:sz="4" w:space="0" w:color="auto"/>
              <w:right w:val="single" w:sz="4" w:space="0" w:color="auto"/>
            </w:tcBorders>
          </w:tcPr>
          <w:p w14:paraId="4B5639F7" w14:textId="77777777" w:rsidR="002D3567" w:rsidRPr="008132C2" w:rsidRDefault="002D3567"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vAlign w:val="center"/>
          </w:tcPr>
          <w:p w14:paraId="45FA8E26" w14:textId="61826511" w:rsidR="002D3567" w:rsidRPr="008132C2" w:rsidRDefault="003158E3" w:rsidP="002D3567">
            <w:pPr>
              <w:spacing w:line="276" w:lineRule="auto"/>
              <w:rPr>
                <w:rFonts w:ascii="Arial" w:hAnsi="Arial" w:cs="Arial"/>
                <w:sz w:val="20"/>
                <w:szCs w:val="20"/>
              </w:rPr>
            </w:pPr>
            <w:r>
              <w:rPr>
                <w:rFonts w:ascii="Arial" w:hAnsi="Arial" w:cs="Arial"/>
                <w:sz w:val="20"/>
                <w:szCs w:val="20"/>
              </w:rPr>
              <w:t>A genuine desire and p</w:t>
            </w:r>
            <w:r w:rsidR="007D21AA">
              <w:rPr>
                <w:rFonts w:ascii="Arial" w:hAnsi="Arial" w:cs="Arial"/>
                <w:sz w:val="20"/>
                <w:szCs w:val="20"/>
              </w:rPr>
              <w:t xml:space="preserve">assion </w:t>
            </w:r>
            <w:r w:rsidR="00F169D8">
              <w:rPr>
                <w:rFonts w:ascii="Arial" w:hAnsi="Arial" w:cs="Arial"/>
                <w:sz w:val="20"/>
                <w:szCs w:val="20"/>
              </w:rPr>
              <w:t xml:space="preserve">for </w:t>
            </w:r>
            <w:r w:rsidR="00A966E5">
              <w:rPr>
                <w:rFonts w:ascii="Arial" w:hAnsi="Arial" w:cs="Arial"/>
                <w:sz w:val="20"/>
                <w:szCs w:val="20"/>
              </w:rPr>
              <w:t>ma</w:t>
            </w:r>
            <w:r w:rsidR="008E6AF5">
              <w:rPr>
                <w:rFonts w:ascii="Arial" w:hAnsi="Arial" w:cs="Arial"/>
                <w:sz w:val="20"/>
                <w:szCs w:val="20"/>
              </w:rPr>
              <w:t>k</w:t>
            </w:r>
            <w:r w:rsidR="00A966E5">
              <w:rPr>
                <w:rFonts w:ascii="Arial" w:hAnsi="Arial" w:cs="Arial"/>
                <w:sz w:val="20"/>
                <w:szCs w:val="20"/>
              </w:rPr>
              <w:t xml:space="preserve">ing a positive difference and </w:t>
            </w:r>
            <w:r w:rsidR="00F169D8">
              <w:rPr>
                <w:rFonts w:ascii="Arial" w:hAnsi="Arial" w:cs="Arial"/>
                <w:sz w:val="20"/>
                <w:szCs w:val="20"/>
              </w:rPr>
              <w:t xml:space="preserve">enabling </w:t>
            </w:r>
            <w:r w:rsidR="007D21AA">
              <w:rPr>
                <w:rFonts w:ascii="Arial" w:hAnsi="Arial" w:cs="Arial"/>
                <w:sz w:val="20"/>
                <w:szCs w:val="20"/>
              </w:rPr>
              <w:t>children and young people</w:t>
            </w:r>
            <w:r w:rsidR="00CF5CB1">
              <w:rPr>
                <w:rFonts w:ascii="Arial" w:hAnsi="Arial" w:cs="Arial"/>
                <w:sz w:val="20"/>
                <w:szCs w:val="20"/>
              </w:rPr>
              <w:t xml:space="preserve"> to reach their potential</w:t>
            </w:r>
          </w:p>
        </w:tc>
        <w:tc>
          <w:tcPr>
            <w:tcW w:w="1105" w:type="dxa"/>
            <w:tcBorders>
              <w:top w:val="single" w:sz="4" w:space="0" w:color="auto"/>
              <w:left w:val="single" w:sz="4" w:space="0" w:color="auto"/>
              <w:bottom w:val="single" w:sz="4" w:space="0" w:color="auto"/>
              <w:right w:val="single" w:sz="4" w:space="0" w:color="auto"/>
            </w:tcBorders>
            <w:vAlign w:val="center"/>
          </w:tcPr>
          <w:p w14:paraId="382C2458" w14:textId="1E0B4F02" w:rsidR="002D3567" w:rsidRPr="008132C2" w:rsidRDefault="002D3567" w:rsidP="002D3567">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107B03F6" w14:textId="77777777" w:rsidR="002D3567" w:rsidRPr="008132C2" w:rsidRDefault="002D3567" w:rsidP="002D3567">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A53AC7D" w14:textId="771CACC9"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2D3567" w:rsidRPr="00AE28B7" w14:paraId="683A4290" w14:textId="77777777" w:rsidTr="337D82A2">
        <w:trPr>
          <w:trHeight w:val="289"/>
        </w:trPr>
        <w:tc>
          <w:tcPr>
            <w:tcW w:w="282" w:type="dxa"/>
            <w:tcBorders>
              <w:top w:val="single" w:sz="4" w:space="0" w:color="auto"/>
              <w:left w:val="single" w:sz="4" w:space="0" w:color="auto"/>
              <w:bottom w:val="single" w:sz="4" w:space="0" w:color="auto"/>
              <w:right w:val="single" w:sz="4" w:space="0" w:color="auto"/>
            </w:tcBorders>
          </w:tcPr>
          <w:p w14:paraId="30DEAEF3" w14:textId="77777777" w:rsidR="002D3567" w:rsidRPr="008132C2" w:rsidRDefault="002D3567" w:rsidP="002D3567">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vAlign w:val="center"/>
          </w:tcPr>
          <w:p w14:paraId="69EA5F97" w14:textId="213FDBF8" w:rsidR="002D3567" w:rsidRPr="008132C2" w:rsidRDefault="002D3567" w:rsidP="002D3567">
            <w:pPr>
              <w:spacing w:line="276" w:lineRule="auto"/>
              <w:rPr>
                <w:rFonts w:ascii="Arial" w:hAnsi="Arial" w:cs="Arial"/>
                <w:sz w:val="20"/>
                <w:szCs w:val="20"/>
              </w:rPr>
            </w:pPr>
            <w:r w:rsidRPr="008132C2">
              <w:rPr>
                <w:rFonts w:ascii="Arial" w:hAnsi="Arial" w:cs="Arial"/>
                <w:sz w:val="20"/>
                <w:szCs w:val="20"/>
              </w:rPr>
              <w:t>Flexible approach to working</w:t>
            </w:r>
          </w:p>
        </w:tc>
        <w:tc>
          <w:tcPr>
            <w:tcW w:w="1105" w:type="dxa"/>
            <w:tcBorders>
              <w:top w:val="single" w:sz="4" w:space="0" w:color="auto"/>
              <w:left w:val="single" w:sz="4" w:space="0" w:color="auto"/>
              <w:bottom w:val="single" w:sz="4" w:space="0" w:color="auto"/>
              <w:right w:val="single" w:sz="4" w:space="0" w:color="auto"/>
            </w:tcBorders>
            <w:vAlign w:val="center"/>
          </w:tcPr>
          <w:p w14:paraId="5F62105A" w14:textId="086A7015" w:rsidR="002D3567" w:rsidRPr="008132C2" w:rsidRDefault="002D3567" w:rsidP="002D3567">
            <w:pPr>
              <w:spacing w:line="276" w:lineRule="auto"/>
              <w:jc w:val="center"/>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1A2722" w14:textId="765A82BC" w:rsidR="002D3567" w:rsidRPr="008132C2" w:rsidRDefault="007D21AA" w:rsidP="002D3567">
            <w:pPr>
              <w:widowControl w:val="0"/>
              <w:suppressAutoHyphens/>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165C2669" w14:textId="0A809074" w:rsidR="002D3567" w:rsidRPr="008132C2" w:rsidRDefault="002D3567" w:rsidP="002D3567">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bl>
    <w:p w14:paraId="3ADD3ABC" w14:textId="77777777" w:rsidR="00D5258E" w:rsidRPr="00AE28B7" w:rsidRDefault="00D5258E" w:rsidP="00D5258E">
      <w:pPr>
        <w:rPr>
          <w:rFonts w:ascii="Arial" w:hAnsi="Arial" w:cs="Arial"/>
          <w:b/>
          <w:bCs/>
          <w:sz w:val="22"/>
          <w:szCs w:val="22"/>
        </w:rPr>
      </w:pPr>
    </w:p>
    <w:p w14:paraId="54230E9E" w14:textId="77777777" w:rsidR="003A51DE" w:rsidRPr="00B34A15" w:rsidRDefault="00B34A15" w:rsidP="00D5258E">
      <w:pPr>
        <w:rPr>
          <w:rFonts w:ascii="Arial" w:hAnsi="Arial" w:cs="Arial"/>
          <w:b/>
        </w:rPr>
      </w:pPr>
      <w:r w:rsidRPr="00B34A15">
        <w:rPr>
          <w:rFonts w:ascii="Arial" w:hAnsi="Arial" w:cs="Arial"/>
          <w:b/>
        </w:rPr>
        <w:t xml:space="preserve">Method of Assessment </w:t>
      </w:r>
      <w:r w:rsidR="003A51DE" w:rsidRPr="00B34A15">
        <w:rPr>
          <w:rFonts w:ascii="Arial" w:hAnsi="Arial" w:cs="Arial"/>
          <w:b/>
        </w:rPr>
        <w:t>Key:</w:t>
      </w:r>
    </w:p>
    <w:p w14:paraId="5FF4B8CF" w14:textId="77777777" w:rsidR="003A51DE" w:rsidRPr="00B34A15" w:rsidRDefault="003A51DE" w:rsidP="00D5258E">
      <w:pPr>
        <w:rPr>
          <w:rFonts w:ascii="Arial" w:hAnsi="Arial" w:cs="Arial"/>
          <w:bCs/>
          <w:sz w:val="22"/>
          <w:szCs w:val="22"/>
        </w:rPr>
      </w:pPr>
      <w:r w:rsidRPr="00B34A15">
        <w:rPr>
          <w:rFonts w:ascii="Arial" w:hAnsi="Arial" w:cs="Arial"/>
          <w:bCs/>
          <w:sz w:val="22"/>
          <w:szCs w:val="22"/>
        </w:rPr>
        <w:t>A</w:t>
      </w:r>
      <w:r w:rsidRPr="00B34A15">
        <w:rPr>
          <w:rFonts w:ascii="Arial" w:hAnsi="Arial" w:cs="Arial"/>
          <w:bCs/>
          <w:sz w:val="22"/>
          <w:szCs w:val="22"/>
        </w:rPr>
        <w:tab/>
        <w:t>Application Form</w:t>
      </w:r>
    </w:p>
    <w:p w14:paraId="4A62CF3D" w14:textId="77777777" w:rsidR="003A51DE" w:rsidRPr="00B34A15" w:rsidRDefault="003A51DE" w:rsidP="00D5258E">
      <w:pPr>
        <w:rPr>
          <w:rFonts w:ascii="Arial" w:hAnsi="Arial" w:cs="Arial"/>
          <w:b/>
          <w:color w:val="333399"/>
          <w:sz w:val="22"/>
          <w:szCs w:val="22"/>
        </w:rPr>
      </w:pPr>
      <w:r w:rsidRPr="00B34A15">
        <w:rPr>
          <w:rFonts w:ascii="Arial" w:hAnsi="Arial" w:cs="Arial"/>
          <w:bCs/>
          <w:sz w:val="22"/>
          <w:szCs w:val="22"/>
        </w:rPr>
        <w:t xml:space="preserve">I </w:t>
      </w:r>
      <w:r w:rsidRPr="00B34A15">
        <w:rPr>
          <w:rFonts w:ascii="Arial" w:hAnsi="Arial" w:cs="Arial"/>
          <w:bCs/>
          <w:sz w:val="22"/>
          <w:szCs w:val="22"/>
        </w:rPr>
        <w:tab/>
        <w:t>Interview</w:t>
      </w:r>
    </w:p>
    <w:p w14:paraId="4BB54288" w14:textId="77777777" w:rsidR="00D5258E" w:rsidRPr="00AE28B7" w:rsidRDefault="00D5258E" w:rsidP="00D5258E">
      <w:pPr>
        <w:rPr>
          <w:rFonts w:ascii="Arial" w:hAnsi="Arial" w:cs="Arial"/>
        </w:rPr>
      </w:pPr>
    </w:p>
    <w:p w14:paraId="03C6406A" w14:textId="77777777" w:rsidR="00D5258E" w:rsidRPr="00AE28B7" w:rsidRDefault="00D5258E" w:rsidP="00D5258E">
      <w:pPr>
        <w:rPr>
          <w:rFonts w:ascii="Arial" w:hAnsi="Arial" w:cs="Arial"/>
        </w:rPr>
      </w:pPr>
    </w:p>
    <w:p w14:paraId="67A1D049" w14:textId="77777777" w:rsidR="4F7822DB" w:rsidRPr="00AE28B7" w:rsidRDefault="4F7822DB" w:rsidP="4F7822DB">
      <w:pPr>
        <w:pStyle w:val="Body"/>
        <w:rPr>
          <w:rFonts w:ascii="Arial" w:eastAsia="Arial" w:hAnsi="Arial" w:cs="Arial"/>
          <w:color w:val="000000" w:themeColor="text1"/>
          <w:sz w:val="24"/>
          <w:szCs w:val="24"/>
        </w:rPr>
      </w:pPr>
    </w:p>
    <w:sectPr w:rsidR="4F7822DB" w:rsidRPr="00AE28B7">
      <w:headerReference w:type="default" r:id="rId11"/>
      <w:footerReference w:type="default" r:id="rId12"/>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E76D" w14:textId="77777777" w:rsidR="00086777" w:rsidRDefault="00086777">
      <w:r>
        <w:separator/>
      </w:r>
    </w:p>
  </w:endnote>
  <w:endnote w:type="continuationSeparator" w:id="0">
    <w:p w14:paraId="4EEA9A37" w14:textId="77777777" w:rsidR="00086777" w:rsidRDefault="0008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Roboto Slab Regular">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40A75A7F" w14:textId="77777777" w:rsidTr="0A60125C">
      <w:trPr>
        <w:trHeight w:val="300"/>
      </w:trPr>
      <w:tc>
        <w:tcPr>
          <w:tcW w:w="4230" w:type="dxa"/>
        </w:tcPr>
        <w:p w14:paraId="4AF0E6ED" w14:textId="77777777" w:rsidR="0A60125C" w:rsidRDefault="0A60125C" w:rsidP="0A60125C">
          <w:pPr>
            <w:pStyle w:val="HeaderFooter"/>
          </w:pPr>
          <w:r>
            <w:rPr>
              <w:noProof/>
            </w:rPr>
            <mc:AlternateContent>
              <mc:Choice Requires="wps">
                <w:drawing>
                  <wp:inline distT="0" distB="0" distL="0" distR="0" wp14:anchorId="498A7DEF" wp14:editId="610E25F2">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0CAADF79" w14:textId="77777777" w:rsidR="00EE1096" w:rsidRDefault="00B3261F">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24BE865" w14:textId="77777777" w:rsidR="00EE1096" w:rsidRDefault="00B3261F">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51F3074" w14:textId="77777777" w:rsidR="00EE1096" w:rsidRDefault="00B3261F">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189289BD" w14:textId="77777777" w:rsidR="00EE1096" w:rsidRDefault="00B3261F">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498A7DEF"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0CAADF79" w14:textId="77777777" w:rsidR="00EE1096" w:rsidRDefault="00B3261F">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24BE865" w14:textId="77777777" w:rsidR="00EE1096" w:rsidRDefault="00B3261F">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51F3074" w14:textId="77777777" w:rsidR="00EE1096" w:rsidRDefault="00B3261F">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189289BD" w14:textId="77777777" w:rsidR="00EE1096" w:rsidRDefault="00B3261F">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D801BE" w14:textId="77777777" w:rsidR="0A60125C" w:rsidRDefault="0A60125C" w:rsidP="0A60125C">
          <w:pPr>
            <w:pStyle w:val="HeaderFooter"/>
          </w:pPr>
        </w:p>
      </w:tc>
      <w:tc>
        <w:tcPr>
          <w:tcW w:w="3090" w:type="dxa"/>
        </w:tcPr>
        <w:p w14:paraId="77C7A239" w14:textId="77777777" w:rsidR="0A60125C" w:rsidRDefault="0A60125C" w:rsidP="0A60125C">
          <w:pPr>
            <w:pStyle w:val="HeaderFooter"/>
          </w:pPr>
          <w:r>
            <w:rPr>
              <w:noProof/>
            </w:rPr>
            <w:drawing>
              <wp:inline distT="0" distB="0" distL="0" distR="0" wp14:anchorId="76D292DF" wp14:editId="07596CAD">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6F47824A"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C70E" w14:textId="77777777" w:rsidR="00086777" w:rsidRDefault="00086777">
      <w:r>
        <w:separator/>
      </w:r>
    </w:p>
  </w:footnote>
  <w:footnote w:type="continuationSeparator" w:id="0">
    <w:p w14:paraId="2FB9C731" w14:textId="77777777" w:rsidR="00086777" w:rsidRDefault="0008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13B72A29" w14:textId="77777777" w:rsidTr="0A60125C">
      <w:trPr>
        <w:trHeight w:val="300"/>
      </w:trPr>
      <w:tc>
        <w:tcPr>
          <w:tcW w:w="2378" w:type="dxa"/>
        </w:tcPr>
        <w:p w14:paraId="0B6593F7" w14:textId="77777777" w:rsidR="0A60125C" w:rsidRDefault="0A60125C" w:rsidP="0A60125C">
          <w:pPr>
            <w:pStyle w:val="HeaderFooter"/>
          </w:pPr>
        </w:p>
      </w:tc>
      <w:tc>
        <w:tcPr>
          <w:tcW w:w="4935" w:type="dxa"/>
        </w:tcPr>
        <w:p w14:paraId="52EA19A2" w14:textId="77777777" w:rsidR="0A60125C" w:rsidRDefault="0A60125C" w:rsidP="0A60125C">
          <w:pPr>
            <w:pStyle w:val="HeaderFooter"/>
          </w:pPr>
          <w:r>
            <w:rPr>
              <w:noProof/>
            </w:rPr>
            <w:drawing>
              <wp:inline distT="0" distB="0" distL="0" distR="0" wp14:anchorId="12E83F60" wp14:editId="72D3FC7F">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79E650D0" w14:textId="77777777" w:rsidR="0A60125C" w:rsidRDefault="0A60125C" w:rsidP="0A60125C">
          <w:pPr>
            <w:pStyle w:val="HeaderFooter"/>
          </w:pPr>
        </w:p>
      </w:tc>
    </w:tr>
  </w:tbl>
  <w:p w14:paraId="74D91E43"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003"/>
    <w:multiLevelType w:val="hybridMultilevel"/>
    <w:tmpl w:val="235E0DF6"/>
    <w:lvl w:ilvl="0" w:tplc="08090001">
      <w:start w:val="1"/>
      <w:numFmt w:val="bullet"/>
      <w:lvlText w:val=""/>
      <w:lvlJc w:val="left"/>
      <w:pPr>
        <w:ind w:left="360" w:hanging="360"/>
      </w:pPr>
      <w:rPr>
        <w:rFonts w:ascii="Symbol" w:hAnsi="Symbol" w:hint="default"/>
      </w:rPr>
    </w:lvl>
    <w:lvl w:ilvl="1" w:tplc="D5189F60">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3745E9"/>
    <w:multiLevelType w:val="hybridMultilevel"/>
    <w:tmpl w:val="ABBA88E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46AD1752"/>
    <w:multiLevelType w:val="hybridMultilevel"/>
    <w:tmpl w:val="8F94899E"/>
    <w:lvl w:ilvl="0" w:tplc="F48AEB7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E24D9D"/>
    <w:multiLevelType w:val="hybridMultilevel"/>
    <w:tmpl w:val="21F03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AD27320"/>
    <w:multiLevelType w:val="hybridMultilevel"/>
    <w:tmpl w:val="B782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31D"/>
    <w:multiLevelType w:val="multilevel"/>
    <w:tmpl w:val="EF1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92371"/>
    <w:multiLevelType w:val="hybridMultilevel"/>
    <w:tmpl w:val="D7FEB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D45D6"/>
    <w:multiLevelType w:val="hybridMultilevel"/>
    <w:tmpl w:val="1902AC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9B664F"/>
    <w:multiLevelType w:val="hybridMultilevel"/>
    <w:tmpl w:val="682485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865351"/>
    <w:multiLevelType w:val="hybridMultilevel"/>
    <w:tmpl w:val="0F14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8"/>
  </w:num>
  <w:num w:numId="2" w16cid:durableId="518667534">
    <w:abstractNumId w:val="3"/>
    <w:lvlOverride w:ilvl="0">
      <w:startOverride w:val="1"/>
    </w:lvlOverride>
    <w:lvlOverride w:ilvl="1"/>
    <w:lvlOverride w:ilvl="2"/>
    <w:lvlOverride w:ilvl="3"/>
    <w:lvlOverride w:ilvl="4"/>
    <w:lvlOverride w:ilvl="5"/>
    <w:lvlOverride w:ilvl="6"/>
    <w:lvlOverride w:ilvl="7"/>
    <w:lvlOverride w:ilvl="8"/>
  </w:num>
  <w:num w:numId="3" w16cid:durableId="282268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8257600">
    <w:abstractNumId w:val="3"/>
  </w:num>
  <w:num w:numId="6" w16cid:durableId="1437285494">
    <w:abstractNumId w:val="1"/>
  </w:num>
  <w:num w:numId="7" w16cid:durableId="1886720026">
    <w:abstractNumId w:val="13"/>
  </w:num>
  <w:num w:numId="8" w16cid:durableId="1073620163">
    <w:abstractNumId w:val="4"/>
  </w:num>
  <w:num w:numId="9" w16cid:durableId="1238588744">
    <w:abstractNumId w:val="0"/>
  </w:num>
  <w:num w:numId="10" w16cid:durableId="1211500352">
    <w:abstractNumId w:val="2"/>
  </w:num>
  <w:num w:numId="11" w16cid:durableId="849956170">
    <w:abstractNumId w:val="7"/>
  </w:num>
  <w:num w:numId="12" w16cid:durableId="1526094182">
    <w:abstractNumId w:val="12"/>
  </w:num>
  <w:num w:numId="13" w16cid:durableId="791483214">
    <w:abstractNumId w:val="5"/>
  </w:num>
  <w:num w:numId="14" w16cid:durableId="1153789363">
    <w:abstractNumId w:val="9"/>
  </w:num>
  <w:num w:numId="15" w16cid:durableId="2079593455">
    <w:abstractNumId w:val="10"/>
  </w:num>
  <w:num w:numId="16" w16cid:durableId="1430085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8"/>
    <w:rsid w:val="000639AA"/>
    <w:rsid w:val="000749B4"/>
    <w:rsid w:val="000767DF"/>
    <w:rsid w:val="00086616"/>
    <w:rsid w:val="00086777"/>
    <w:rsid w:val="000F6715"/>
    <w:rsid w:val="001006CD"/>
    <w:rsid w:val="00105BB4"/>
    <w:rsid w:val="0011500A"/>
    <w:rsid w:val="001166B2"/>
    <w:rsid w:val="001559E9"/>
    <w:rsid w:val="00155F6F"/>
    <w:rsid w:val="00180830"/>
    <w:rsid w:val="00184E03"/>
    <w:rsid w:val="001A79C9"/>
    <w:rsid w:val="00240990"/>
    <w:rsid w:val="0024395B"/>
    <w:rsid w:val="00280FEF"/>
    <w:rsid w:val="002D3567"/>
    <w:rsid w:val="002E617F"/>
    <w:rsid w:val="003031DF"/>
    <w:rsid w:val="003158E3"/>
    <w:rsid w:val="003234E7"/>
    <w:rsid w:val="00365A33"/>
    <w:rsid w:val="00380656"/>
    <w:rsid w:val="00391545"/>
    <w:rsid w:val="003A51DE"/>
    <w:rsid w:val="003F0759"/>
    <w:rsid w:val="00400B6E"/>
    <w:rsid w:val="00437148"/>
    <w:rsid w:val="00445891"/>
    <w:rsid w:val="00456CE5"/>
    <w:rsid w:val="00462F94"/>
    <w:rsid w:val="00472C0E"/>
    <w:rsid w:val="00480C05"/>
    <w:rsid w:val="0049524F"/>
    <w:rsid w:val="004E1D0A"/>
    <w:rsid w:val="004F431E"/>
    <w:rsid w:val="00522536"/>
    <w:rsid w:val="00544126"/>
    <w:rsid w:val="00567E65"/>
    <w:rsid w:val="00591801"/>
    <w:rsid w:val="00592FC5"/>
    <w:rsid w:val="005A056F"/>
    <w:rsid w:val="00600571"/>
    <w:rsid w:val="0060465C"/>
    <w:rsid w:val="006113B9"/>
    <w:rsid w:val="00614CB9"/>
    <w:rsid w:val="006318B1"/>
    <w:rsid w:val="0064408B"/>
    <w:rsid w:val="0065156B"/>
    <w:rsid w:val="00677C16"/>
    <w:rsid w:val="00682FF4"/>
    <w:rsid w:val="00685000"/>
    <w:rsid w:val="006A481F"/>
    <w:rsid w:val="006B4475"/>
    <w:rsid w:val="006F01AE"/>
    <w:rsid w:val="00702D6C"/>
    <w:rsid w:val="0077772D"/>
    <w:rsid w:val="007D21AA"/>
    <w:rsid w:val="007F2C21"/>
    <w:rsid w:val="008132C2"/>
    <w:rsid w:val="008133D5"/>
    <w:rsid w:val="00840FA3"/>
    <w:rsid w:val="00854E87"/>
    <w:rsid w:val="008A6FFA"/>
    <w:rsid w:val="008A7562"/>
    <w:rsid w:val="008E6AF5"/>
    <w:rsid w:val="0092494E"/>
    <w:rsid w:val="009438AF"/>
    <w:rsid w:val="00945CE6"/>
    <w:rsid w:val="00967BFE"/>
    <w:rsid w:val="00972A3F"/>
    <w:rsid w:val="00974C8E"/>
    <w:rsid w:val="00990AC9"/>
    <w:rsid w:val="009A730B"/>
    <w:rsid w:val="009E3BF7"/>
    <w:rsid w:val="00A22E84"/>
    <w:rsid w:val="00A93D90"/>
    <w:rsid w:val="00A93FFC"/>
    <w:rsid w:val="00A966E5"/>
    <w:rsid w:val="00A97EE2"/>
    <w:rsid w:val="00AC6488"/>
    <w:rsid w:val="00AE28B7"/>
    <w:rsid w:val="00AF4CB7"/>
    <w:rsid w:val="00B155DF"/>
    <w:rsid w:val="00B24462"/>
    <w:rsid w:val="00B323CC"/>
    <w:rsid w:val="00B3261F"/>
    <w:rsid w:val="00B34A15"/>
    <w:rsid w:val="00B77B3C"/>
    <w:rsid w:val="00BB476D"/>
    <w:rsid w:val="00BD6D4C"/>
    <w:rsid w:val="00C520A0"/>
    <w:rsid w:val="00C62CF0"/>
    <w:rsid w:val="00C65C6F"/>
    <w:rsid w:val="00C7303E"/>
    <w:rsid w:val="00C96833"/>
    <w:rsid w:val="00CA5CA6"/>
    <w:rsid w:val="00CC7CAC"/>
    <w:rsid w:val="00CE19B3"/>
    <w:rsid w:val="00CF5CB1"/>
    <w:rsid w:val="00CF7074"/>
    <w:rsid w:val="00D027BE"/>
    <w:rsid w:val="00D5258E"/>
    <w:rsid w:val="00D666AC"/>
    <w:rsid w:val="00D92C1A"/>
    <w:rsid w:val="00DB7160"/>
    <w:rsid w:val="00DB777D"/>
    <w:rsid w:val="00DE7FA6"/>
    <w:rsid w:val="00E109BA"/>
    <w:rsid w:val="00E16628"/>
    <w:rsid w:val="00E25436"/>
    <w:rsid w:val="00E31705"/>
    <w:rsid w:val="00E36C8F"/>
    <w:rsid w:val="00E4476D"/>
    <w:rsid w:val="00E549DD"/>
    <w:rsid w:val="00E55173"/>
    <w:rsid w:val="00EB0D89"/>
    <w:rsid w:val="00EE1096"/>
    <w:rsid w:val="00EF5D7C"/>
    <w:rsid w:val="00F14A7F"/>
    <w:rsid w:val="00F169D8"/>
    <w:rsid w:val="00F66F34"/>
    <w:rsid w:val="00FF34D5"/>
    <w:rsid w:val="0270FFDC"/>
    <w:rsid w:val="030AB52B"/>
    <w:rsid w:val="044428AC"/>
    <w:rsid w:val="0642907A"/>
    <w:rsid w:val="064F648B"/>
    <w:rsid w:val="0A05137D"/>
    <w:rsid w:val="0A60125C"/>
    <w:rsid w:val="0C01D70A"/>
    <w:rsid w:val="0EBF5C43"/>
    <w:rsid w:val="0F15F664"/>
    <w:rsid w:val="156CC688"/>
    <w:rsid w:val="16E4EF72"/>
    <w:rsid w:val="19BAF4A8"/>
    <w:rsid w:val="27887546"/>
    <w:rsid w:val="2956FCE9"/>
    <w:rsid w:val="2C2496C0"/>
    <w:rsid w:val="2D0D4E2E"/>
    <w:rsid w:val="2EF9E2FA"/>
    <w:rsid w:val="3048477C"/>
    <w:rsid w:val="31620ECE"/>
    <w:rsid w:val="32EFB270"/>
    <w:rsid w:val="337D82A2"/>
    <w:rsid w:val="33E99D83"/>
    <w:rsid w:val="3E8B2905"/>
    <w:rsid w:val="3FBCDF38"/>
    <w:rsid w:val="3FE44FBD"/>
    <w:rsid w:val="41E1134A"/>
    <w:rsid w:val="426BF58B"/>
    <w:rsid w:val="44B7C0E0"/>
    <w:rsid w:val="4614AB58"/>
    <w:rsid w:val="4845B2D7"/>
    <w:rsid w:val="48CB721F"/>
    <w:rsid w:val="4C7BB883"/>
    <w:rsid w:val="4EE25CB0"/>
    <w:rsid w:val="4F7822DB"/>
    <w:rsid w:val="50614AF2"/>
    <w:rsid w:val="56B932D3"/>
    <w:rsid w:val="5B17EEE9"/>
    <w:rsid w:val="5BE9CEDF"/>
    <w:rsid w:val="5FB807AB"/>
    <w:rsid w:val="6354EB6D"/>
    <w:rsid w:val="68284032"/>
    <w:rsid w:val="6A4AF9EB"/>
    <w:rsid w:val="6D61990C"/>
    <w:rsid w:val="7377C0A8"/>
    <w:rsid w:val="76455A7F"/>
    <w:rsid w:val="778534FD"/>
    <w:rsid w:val="79E70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3BFC"/>
  <w15:docId w15:val="{49C5B94D-D037-411A-9161-96A8847E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character" w:customStyle="1" w:styleId="normaltextrun">
    <w:name w:val="normaltextrun"/>
    <w:basedOn w:val="DefaultParagraphFont"/>
    <w:rsid w:val="00591801"/>
  </w:style>
  <w:style w:type="character" w:customStyle="1" w:styleId="eop">
    <w:name w:val="eop"/>
    <w:basedOn w:val="DefaultParagraphFont"/>
    <w:rsid w:val="00591801"/>
  </w:style>
  <w:style w:type="paragraph" w:customStyle="1" w:styleId="font8">
    <w:name w:val="font_8"/>
    <w:basedOn w:val="Normal"/>
    <w:rsid w:val="005918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30043">
      <w:bodyDiv w:val="1"/>
      <w:marLeft w:val="0"/>
      <w:marRight w:val="0"/>
      <w:marTop w:val="0"/>
      <w:marBottom w:val="0"/>
      <w:divBdr>
        <w:top w:val="none" w:sz="0" w:space="0" w:color="auto"/>
        <w:left w:val="none" w:sz="0" w:space="0" w:color="auto"/>
        <w:bottom w:val="none" w:sz="0" w:space="0" w:color="auto"/>
        <w:right w:val="none" w:sz="0" w:space="0" w:color="auto"/>
      </w:divBdr>
    </w:div>
    <w:div w:id="838546628">
      <w:bodyDiv w:val="1"/>
      <w:marLeft w:val="0"/>
      <w:marRight w:val="0"/>
      <w:marTop w:val="0"/>
      <w:marBottom w:val="0"/>
      <w:divBdr>
        <w:top w:val="none" w:sz="0" w:space="0" w:color="auto"/>
        <w:left w:val="none" w:sz="0" w:space="0" w:color="auto"/>
        <w:bottom w:val="none" w:sz="0" w:space="0" w:color="auto"/>
        <w:right w:val="none" w:sz="0" w:space="0" w:color="auto"/>
      </w:divBdr>
    </w:div>
    <w:div w:id="986666556">
      <w:bodyDiv w:val="1"/>
      <w:marLeft w:val="0"/>
      <w:marRight w:val="0"/>
      <w:marTop w:val="0"/>
      <w:marBottom w:val="0"/>
      <w:divBdr>
        <w:top w:val="none" w:sz="0" w:space="0" w:color="auto"/>
        <w:left w:val="none" w:sz="0" w:space="0" w:color="auto"/>
        <w:bottom w:val="none" w:sz="0" w:space="0" w:color="auto"/>
        <w:right w:val="none" w:sz="0" w:space="0" w:color="auto"/>
      </w:divBdr>
    </w:div>
    <w:div w:id="1074817701">
      <w:bodyDiv w:val="1"/>
      <w:marLeft w:val="0"/>
      <w:marRight w:val="0"/>
      <w:marTop w:val="0"/>
      <w:marBottom w:val="0"/>
      <w:divBdr>
        <w:top w:val="none" w:sz="0" w:space="0" w:color="auto"/>
        <w:left w:val="none" w:sz="0" w:space="0" w:color="auto"/>
        <w:bottom w:val="none" w:sz="0" w:space="0" w:color="auto"/>
        <w:right w:val="none" w:sz="0" w:space="0" w:color="auto"/>
      </w:divBdr>
    </w:div>
    <w:div w:id="1117869287">
      <w:bodyDiv w:val="1"/>
      <w:marLeft w:val="0"/>
      <w:marRight w:val="0"/>
      <w:marTop w:val="0"/>
      <w:marBottom w:val="0"/>
      <w:divBdr>
        <w:top w:val="none" w:sz="0" w:space="0" w:color="auto"/>
        <w:left w:val="none" w:sz="0" w:space="0" w:color="auto"/>
        <w:bottom w:val="none" w:sz="0" w:space="0" w:color="auto"/>
        <w:right w:val="none" w:sz="0" w:space="0" w:color="auto"/>
      </w:divBdr>
    </w:div>
    <w:div w:id="1290552595">
      <w:bodyDiv w:val="1"/>
      <w:marLeft w:val="0"/>
      <w:marRight w:val="0"/>
      <w:marTop w:val="0"/>
      <w:marBottom w:val="0"/>
      <w:divBdr>
        <w:top w:val="none" w:sz="0" w:space="0" w:color="auto"/>
        <w:left w:val="none" w:sz="0" w:space="0" w:color="auto"/>
        <w:bottom w:val="none" w:sz="0" w:space="0" w:color="auto"/>
        <w:right w:val="none" w:sz="0" w:space="0" w:color="auto"/>
      </w:divBdr>
    </w:div>
    <w:div w:id="1434933580">
      <w:bodyDiv w:val="1"/>
      <w:marLeft w:val="0"/>
      <w:marRight w:val="0"/>
      <w:marTop w:val="0"/>
      <w:marBottom w:val="0"/>
      <w:divBdr>
        <w:top w:val="none" w:sz="0" w:space="0" w:color="auto"/>
        <w:left w:val="none" w:sz="0" w:space="0" w:color="auto"/>
        <w:bottom w:val="none" w:sz="0" w:space="0" w:color="auto"/>
        <w:right w:val="none" w:sz="0" w:space="0" w:color="auto"/>
      </w:divBdr>
    </w:div>
    <w:div w:id="1564834278">
      <w:bodyDiv w:val="1"/>
      <w:marLeft w:val="0"/>
      <w:marRight w:val="0"/>
      <w:marTop w:val="0"/>
      <w:marBottom w:val="0"/>
      <w:divBdr>
        <w:top w:val="none" w:sz="0" w:space="0" w:color="auto"/>
        <w:left w:val="none" w:sz="0" w:space="0" w:color="auto"/>
        <w:bottom w:val="none" w:sz="0" w:space="0" w:color="auto"/>
        <w:right w:val="none" w:sz="0" w:space="0" w:color="auto"/>
      </w:divBdr>
    </w:div>
    <w:div w:id="1700667825">
      <w:bodyDiv w:val="1"/>
      <w:marLeft w:val="0"/>
      <w:marRight w:val="0"/>
      <w:marTop w:val="0"/>
      <w:marBottom w:val="0"/>
      <w:divBdr>
        <w:top w:val="none" w:sz="0" w:space="0" w:color="auto"/>
        <w:left w:val="none" w:sz="0" w:space="0" w:color="auto"/>
        <w:bottom w:val="none" w:sz="0" w:space="0" w:color="auto"/>
        <w:right w:val="none" w:sz="0" w:space="0" w:color="auto"/>
      </w:divBdr>
    </w:div>
    <w:div w:id="203210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bassett\BOLTON%20LADS%20&amp;%20GIRLS%20CLUB\BOLTON%20LADS%20&amp;%20GIRLS%20CLUB%20Team%20Site%20-%20Shares\Personnel\Job%20Description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F0F9-E7BD-4DD8-85E2-1F8B0FC7D017}">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customXml/itemProps2.xml><?xml version="1.0" encoding="utf-8"?>
<ds:datastoreItem xmlns:ds="http://schemas.openxmlformats.org/officeDocument/2006/customXml" ds:itemID="{3FF7C9FB-D9E3-4155-B77E-09895B4AAC9A}">
  <ds:schemaRefs>
    <ds:schemaRef ds:uri="http://schemas.microsoft.com/sharepoint/v3/contenttype/forms"/>
  </ds:schemaRefs>
</ds:datastoreItem>
</file>

<file path=customXml/itemProps3.xml><?xml version="1.0" encoding="utf-8"?>
<ds:datastoreItem xmlns:ds="http://schemas.openxmlformats.org/officeDocument/2006/customXml" ds:itemID="{8795F235-6771-4341-949C-57AC79FB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09DF3-77F3-4E4A-A414-07F41D81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59</TotalTime>
  <Pages>6</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English</dc:creator>
  <cp:lastModifiedBy>Gary Bassett</cp:lastModifiedBy>
  <cp:revision>66</cp:revision>
  <dcterms:created xsi:type="dcterms:W3CDTF">2024-02-05T09:21:00Z</dcterms:created>
  <dcterms:modified xsi:type="dcterms:W3CDTF">2024-02-05T10:27:00Z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